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64CB" w:rsidRPr="00CC3C4E" w:rsidRDefault="001064CB" w:rsidP="00CC3C4E">
      <w:pPr>
        <w:rPr>
          <w:sz w:val="2"/>
          <w:szCs w:val="2"/>
        </w:rPr>
      </w:pPr>
      <w:bookmarkStart w:id="0" w:name="MODELE"/>
      <w:bookmarkStart w:id="1" w:name="_GoBack"/>
      <w:bookmarkEnd w:id="0"/>
      <w:bookmarkEnd w:id="1"/>
    </w:p>
    <w:tbl>
      <w:tblPr>
        <w:tblW w:w="4999" w:type="pct"/>
        <w:tblCellMar>
          <w:left w:w="0" w:type="dxa"/>
          <w:right w:w="0" w:type="dxa"/>
        </w:tblCellMar>
        <w:tblLook w:val="04A0" w:firstRow="1" w:lastRow="0" w:firstColumn="1" w:lastColumn="0" w:noHBand="0" w:noVBand="1"/>
      </w:tblPr>
      <w:tblGrid>
        <w:gridCol w:w="5103"/>
        <w:gridCol w:w="565"/>
        <w:gridCol w:w="4138"/>
      </w:tblGrid>
      <w:tr w:rsidR="001677F5" w:rsidTr="007A7556">
        <w:trPr>
          <w:trHeight w:hRule="exact" w:val="539"/>
        </w:trPr>
        <w:tc>
          <w:tcPr>
            <w:tcW w:w="2602" w:type="pct"/>
          </w:tcPr>
          <w:bookmarkStart w:id="2" w:name="ADRDE"/>
          <w:p w:rsidR="001677F5" w:rsidRPr="00127629" w:rsidRDefault="001D0317" w:rsidP="007A7556">
            <w:r w:rsidRPr="00127629">
              <w:rPr>
                <w:rFonts w:cstheme="minorHAnsi"/>
                <w:noProof/>
                <w:sz w:val="12"/>
                <w:lang w:eastAsia="fr-CH"/>
              </w:rPr>
              <mc:AlternateContent>
                <mc:Choice Requires="wps">
                  <w:drawing>
                    <wp:anchor distT="0" distB="0" distL="114300" distR="114300" simplePos="0" relativeHeight="251659264" behindDoc="0" locked="1" layoutInCell="1" allowOverlap="1" wp14:anchorId="70C26D36" wp14:editId="6DE49CD0">
                      <wp:simplePos x="0" y="0"/>
                      <wp:positionH relativeFrom="margin">
                        <wp:align>left</wp:align>
                      </wp:positionH>
                      <wp:positionV relativeFrom="page">
                        <wp:posOffset>208915</wp:posOffset>
                      </wp:positionV>
                      <wp:extent cx="1929600" cy="0"/>
                      <wp:effectExtent l="0" t="0" r="0" b="0"/>
                      <wp:wrapNone/>
                      <wp:docPr id="410" name="Connecteur droit 410"/>
                      <wp:cNvGraphicFramePr/>
                      <a:graphic xmlns:a="http://schemas.openxmlformats.org/drawingml/2006/main">
                        <a:graphicData uri="http://schemas.microsoft.com/office/word/2010/wordprocessingShape">
                          <wps:wsp>
                            <wps:cNvCnPr/>
                            <wps:spPr>
                              <a:xfrm>
                                <a:off x="0" y="0"/>
                                <a:ext cx="1929600"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sl="http://schemas.openxmlformats.org/schemaLibrary/2006/main" xmlns:a="http://schemas.openxmlformats.org/drawingml/2006/main"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pict>
                    <v:line from="0,16.45pt" to="151.95pt,16.45pt" style="position:absolute;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 id="Connecteur droit 410" o:spid="_x0000_s1026" strokecolor="black [3200]" strokeweight=".5pt">
                      <v:stroke joinstyle="miter"/>
                      <w10:wrap anchorx="margin" anchory="page"/>
                      <w10:anchorlock/>
                    </v:line>
                  </w:pict>
                </mc:Fallback>
              </mc:AlternateContent>
            </w:r>
            <w:r w:rsidRPr="00127629">
              <w:rPr>
                <w:rFonts w:cstheme="minorHAnsi"/>
                <w:sz w:val="12"/>
              </w:rPr>
              <w:t>Office de l’assurance-invalidité</w:t>
            </w:r>
            <w:r w:rsidRPr="00127629">
              <w:rPr>
                <w:rFonts w:cstheme="minorHAnsi"/>
                <w:sz w:val="12"/>
              </w:rPr>
              <w:br/>
              <w:t xml:space="preserve">Impasse de la Colline 1, </w:t>
            </w:r>
            <w:r>
              <w:rPr>
                <w:rFonts w:cstheme="minorHAnsi"/>
                <w:sz w:val="12"/>
              </w:rPr>
              <w:t>Case postale</w:t>
            </w:r>
            <w:r w:rsidRPr="00127629">
              <w:rPr>
                <w:rFonts w:cstheme="minorHAnsi"/>
                <w:sz w:val="12"/>
              </w:rPr>
              <w:t>, 1762 Givisiez</w:t>
            </w:r>
          </w:p>
        </w:tc>
        <w:tc>
          <w:tcPr>
            <w:tcW w:w="288" w:type="pct"/>
          </w:tcPr>
          <w:p w:rsidR="001677F5" w:rsidRPr="00127629" w:rsidRDefault="00DA6E2A" w:rsidP="007A7556"/>
        </w:tc>
        <w:tc>
          <w:tcPr>
            <w:tcW w:w="2110" w:type="pct"/>
          </w:tcPr>
          <w:p w:rsidR="001677F5" w:rsidRPr="00127629" w:rsidRDefault="00DA6E2A" w:rsidP="007A7556">
            <w:pPr>
              <w:spacing w:after="80"/>
              <w:rPr>
                <w:b/>
                <w:sz w:val="16"/>
                <w:szCs w:val="16"/>
              </w:rPr>
            </w:pPr>
          </w:p>
        </w:tc>
      </w:tr>
      <w:tr w:rsidR="001677F5" w:rsidTr="007A7556">
        <w:trPr>
          <w:trHeight w:val="2551"/>
        </w:trPr>
        <w:tc>
          <w:tcPr>
            <w:tcW w:w="2602" w:type="pct"/>
          </w:tcPr>
          <w:p w:rsidR="001677F5" w:rsidRPr="00BC7C05" w:rsidRDefault="001D0317" w:rsidP="001D0317">
            <w:pPr>
              <w:rPr>
                <w:rFonts w:ascii="Arial" w:hAnsi="Arial" w:cs="Arial"/>
                <w:noProof/>
              </w:rPr>
            </w:pPr>
            <w:r>
              <w:rPr>
                <w:rFonts w:ascii="Arial" w:hAnsi="Arial" w:cs="Arial"/>
                <w:noProof/>
              </w:rPr>
              <w:t>Nom et adresse du médecin</w:t>
            </w:r>
          </w:p>
        </w:tc>
        <w:tc>
          <w:tcPr>
            <w:tcW w:w="288" w:type="pct"/>
          </w:tcPr>
          <w:p w:rsidR="001677F5" w:rsidRPr="00127629" w:rsidRDefault="00DA6E2A" w:rsidP="007A7556">
            <w:pPr>
              <w:rPr>
                <w:noProof/>
              </w:rPr>
            </w:pPr>
          </w:p>
        </w:tc>
        <w:tc>
          <w:tcPr>
            <w:tcW w:w="2110" w:type="pct"/>
          </w:tcPr>
          <w:p w:rsidR="001677F5" w:rsidRPr="00BC7C05" w:rsidRDefault="001D0317" w:rsidP="00BC7C05">
            <w:pPr>
              <w:spacing w:line="220" w:lineRule="exact"/>
              <w:rPr>
                <w:rFonts w:ascii="Arial" w:hAnsi="Arial" w:cs="Arial"/>
                <w:noProof/>
              </w:rPr>
            </w:pPr>
            <w:r>
              <w:rPr>
                <w:rFonts w:ascii="Arial" w:hAnsi="Arial" w:cs="Arial"/>
                <w:b/>
                <w:noProof/>
              </w:rPr>
              <w:t>Numéro AVS</w:t>
            </w:r>
            <w:r w:rsidRPr="00BC7C05">
              <w:rPr>
                <w:rFonts w:ascii="Arial" w:hAnsi="Arial" w:cs="Arial"/>
                <w:b/>
                <w:noProof/>
              </w:rPr>
              <w:t xml:space="preserve"> : </w:t>
            </w:r>
          </w:p>
          <w:p w:rsidR="001677F5" w:rsidRPr="00BC7C05" w:rsidRDefault="00DA6E2A" w:rsidP="00BC7C05">
            <w:pPr>
              <w:spacing w:line="220" w:lineRule="exact"/>
              <w:rPr>
                <w:rFonts w:ascii="Arial" w:hAnsi="Arial" w:cs="Arial"/>
                <w:b/>
                <w:noProof/>
              </w:rPr>
            </w:pPr>
          </w:p>
          <w:p w:rsidR="001677F5" w:rsidRPr="00BC7C05" w:rsidRDefault="001D0317" w:rsidP="00BC7C05">
            <w:pPr>
              <w:spacing w:line="220" w:lineRule="exact"/>
              <w:rPr>
                <w:rFonts w:ascii="Arial" w:hAnsi="Arial" w:cs="Arial"/>
                <w:b/>
                <w:noProof/>
              </w:rPr>
            </w:pPr>
            <w:r w:rsidRPr="00BC7C05">
              <w:rPr>
                <w:rFonts w:ascii="Arial" w:hAnsi="Arial" w:cs="Arial"/>
                <w:b/>
                <w:noProof/>
              </w:rPr>
              <w:t xml:space="preserve">Demande du </w:t>
            </w:r>
          </w:p>
          <w:p w:rsidR="001677F5" w:rsidRPr="00BC7C05" w:rsidRDefault="00DA6E2A" w:rsidP="00BC7C05">
            <w:pPr>
              <w:spacing w:line="220" w:lineRule="exact"/>
              <w:rPr>
                <w:rFonts w:ascii="Arial" w:hAnsi="Arial" w:cs="Arial"/>
                <w:b/>
                <w:noProof/>
              </w:rPr>
            </w:pPr>
          </w:p>
          <w:p w:rsidR="001677F5" w:rsidRPr="00BC7C05" w:rsidRDefault="001D0317" w:rsidP="00BC7C05">
            <w:pPr>
              <w:spacing w:line="220" w:lineRule="exact"/>
              <w:rPr>
                <w:rFonts w:ascii="Arial" w:hAnsi="Arial" w:cs="Arial"/>
                <w:bCs/>
                <w:noProof/>
              </w:rPr>
            </w:pPr>
            <w:r w:rsidRPr="00BC7C05">
              <w:rPr>
                <w:rFonts w:ascii="Arial" w:hAnsi="Arial" w:cs="Arial"/>
                <w:b/>
                <w:noProof/>
              </w:rPr>
              <w:t>Réf :</w:t>
            </w:r>
            <w:r w:rsidRPr="00BC7C05">
              <w:rPr>
                <w:rFonts w:ascii="Arial" w:hAnsi="Arial" w:cs="Arial"/>
                <w:bCs/>
                <w:noProof/>
              </w:rPr>
              <w:t xml:space="preserve"> </w:t>
            </w:r>
          </w:p>
          <w:p w:rsidR="001677F5" w:rsidRPr="00BC7C05" w:rsidRDefault="001D0317" w:rsidP="00BC7C05">
            <w:pPr>
              <w:spacing w:line="220" w:lineRule="exact"/>
              <w:rPr>
                <w:rFonts w:ascii="Arial" w:hAnsi="Arial" w:cs="Arial"/>
                <w:bCs/>
                <w:noProof/>
              </w:rPr>
            </w:pPr>
            <w:r w:rsidRPr="00BC7C05">
              <w:rPr>
                <w:rFonts w:ascii="Arial" w:hAnsi="Arial" w:cs="Arial"/>
                <w:b/>
                <w:noProof/>
              </w:rPr>
              <w:t>T</w:t>
            </w:r>
            <w:r w:rsidRPr="00BC7C05">
              <w:rPr>
                <w:rFonts w:ascii="Arial" w:hAnsi="Arial" w:cs="Arial"/>
                <w:bCs/>
                <w:noProof/>
              </w:rPr>
              <w:t xml:space="preserve"> </w:t>
            </w:r>
          </w:p>
          <w:p w:rsidR="001677F5" w:rsidRPr="00BC7C05" w:rsidRDefault="00DA6E2A" w:rsidP="00BC7C05">
            <w:pPr>
              <w:spacing w:line="220" w:lineRule="exact"/>
              <w:rPr>
                <w:rFonts w:ascii="Arial" w:hAnsi="Arial" w:cs="Arial"/>
                <w:bCs/>
                <w:noProof/>
              </w:rPr>
            </w:pPr>
          </w:p>
          <w:p w:rsidR="001677F5" w:rsidRPr="00BC7C05" w:rsidRDefault="001D0317" w:rsidP="00BC7C05">
            <w:pPr>
              <w:spacing w:line="220" w:lineRule="exact"/>
              <w:rPr>
                <w:rFonts w:ascii="Arial" w:hAnsi="Arial" w:cs="Arial"/>
                <w:bCs/>
                <w:noProof/>
              </w:rPr>
            </w:pPr>
            <w:r w:rsidRPr="00BC7C05">
              <w:rPr>
                <w:rFonts w:ascii="Arial" w:hAnsi="Arial" w:cs="Arial"/>
                <w:b/>
                <w:noProof/>
              </w:rPr>
              <w:t>V/réf.</w:t>
            </w:r>
            <w:r w:rsidRPr="00BC7C05">
              <w:rPr>
                <w:rFonts w:ascii="Arial" w:hAnsi="Arial" w:cs="Arial"/>
                <w:bCs/>
                <w:noProof/>
              </w:rPr>
              <w:t xml:space="preserve"> </w:t>
            </w:r>
          </w:p>
          <w:p w:rsidR="001677F5" w:rsidRPr="00127629" w:rsidRDefault="00DA6E2A" w:rsidP="007A7556">
            <w:pPr>
              <w:tabs>
                <w:tab w:val="left" w:pos="2835"/>
                <w:tab w:val="left" w:pos="5954"/>
              </w:tabs>
              <w:jc w:val="both"/>
              <w:rPr>
                <w:bCs/>
                <w:noProof/>
                <w:sz w:val="16"/>
                <w:szCs w:val="16"/>
              </w:rPr>
            </w:pPr>
          </w:p>
        </w:tc>
      </w:tr>
      <w:tr w:rsidR="001677F5" w:rsidTr="007A7556">
        <w:trPr>
          <w:trHeight w:hRule="exact" w:val="624"/>
        </w:trPr>
        <w:tc>
          <w:tcPr>
            <w:tcW w:w="2602" w:type="pct"/>
          </w:tcPr>
          <w:p w:rsidR="001677F5" w:rsidRPr="00BC7C05" w:rsidRDefault="001D0317" w:rsidP="001D0317">
            <w:pPr>
              <w:rPr>
                <w:rFonts w:ascii="Arial" w:hAnsi="Arial" w:cs="Arial"/>
                <w:noProof/>
              </w:rPr>
            </w:pPr>
            <w:r w:rsidRPr="00BC7C05">
              <w:rPr>
                <w:rFonts w:ascii="Arial" w:hAnsi="Arial" w:cs="Arial"/>
                <w:noProof/>
              </w:rPr>
              <w:t xml:space="preserve">Givisiez, </w:t>
            </w:r>
          </w:p>
        </w:tc>
        <w:tc>
          <w:tcPr>
            <w:tcW w:w="288" w:type="pct"/>
          </w:tcPr>
          <w:p w:rsidR="001677F5" w:rsidRPr="00127629" w:rsidRDefault="00DA6E2A" w:rsidP="007A7556">
            <w:pPr>
              <w:rPr>
                <w:noProof/>
              </w:rPr>
            </w:pPr>
          </w:p>
        </w:tc>
        <w:tc>
          <w:tcPr>
            <w:tcW w:w="2110" w:type="pct"/>
          </w:tcPr>
          <w:p w:rsidR="001677F5" w:rsidRPr="00127629" w:rsidRDefault="00DA6E2A" w:rsidP="007A7556">
            <w:pPr>
              <w:tabs>
                <w:tab w:val="left" w:pos="2835"/>
                <w:tab w:val="left" w:pos="5954"/>
              </w:tabs>
              <w:jc w:val="both"/>
              <w:rPr>
                <w:bCs/>
                <w:noProof/>
                <w:sz w:val="16"/>
                <w:szCs w:val="16"/>
              </w:rPr>
            </w:pPr>
          </w:p>
        </w:tc>
      </w:tr>
    </w:tbl>
    <w:p w:rsidR="001E21C3" w:rsidRDefault="001D0317">
      <w:r>
        <w:br/>
      </w:r>
      <w:bookmarkEnd w:id="2"/>
    </w:p>
    <w:p w:rsidR="00357471" w:rsidRPr="00A627C3" w:rsidRDefault="001D0317" w:rsidP="00357471">
      <w:pPr>
        <w:tabs>
          <w:tab w:val="left" w:pos="426"/>
          <w:tab w:val="left" w:pos="5954"/>
        </w:tabs>
        <w:rPr>
          <w:rFonts w:cstheme="minorHAnsi"/>
          <w:b/>
          <w:color w:val="000000"/>
        </w:rPr>
      </w:pPr>
      <w:bookmarkStart w:id="3" w:name="1087"/>
      <w:r>
        <w:rPr>
          <w:rFonts w:cstheme="minorHAnsi"/>
          <w:b/>
          <w:color w:val="000000"/>
        </w:rPr>
        <w:t>Nom, prénom de l’assuré(e) :</w:t>
      </w:r>
    </w:p>
    <w:p w:rsidR="00357471" w:rsidRDefault="001D0317" w:rsidP="00357471">
      <w:pPr>
        <w:tabs>
          <w:tab w:val="left" w:pos="426"/>
          <w:tab w:val="left" w:pos="5954"/>
        </w:tabs>
        <w:rPr>
          <w:rFonts w:cstheme="minorHAnsi"/>
          <w:b/>
          <w:color w:val="000000"/>
        </w:rPr>
      </w:pPr>
      <w:r w:rsidRPr="00A627C3">
        <w:rPr>
          <w:rFonts w:cstheme="minorHAnsi"/>
          <w:b/>
          <w:color w:val="000000"/>
        </w:rPr>
        <w:t xml:space="preserve">Né(e) le </w:t>
      </w:r>
    </w:p>
    <w:p w:rsidR="00357471" w:rsidRPr="00A627C3" w:rsidRDefault="00DA6E2A" w:rsidP="00357471">
      <w:pPr>
        <w:tabs>
          <w:tab w:val="left" w:pos="426"/>
          <w:tab w:val="left" w:pos="5954"/>
        </w:tabs>
        <w:rPr>
          <w:rFonts w:cstheme="minorHAnsi"/>
          <w:b/>
          <w:color w:val="000000"/>
        </w:rPr>
      </w:pPr>
    </w:p>
    <w:p w:rsidR="006D291D" w:rsidRDefault="001D0317" w:rsidP="00986699">
      <w:pPr>
        <w:jc w:val="both"/>
        <w:rPr>
          <w:rFonts w:cstheme="minorHAnsi"/>
          <w:b/>
          <w:sz w:val="28"/>
          <w:szCs w:val="28"/>
        </w:rPr>
      </w:pPr>
      <w:r w:rsidRPr="00F17F49">
        <w:rPr>
          <w:rFonts w:cstheme="minorHAnsi"/>
          <w:b/>
          <w:sz w:val="28"/>
          <w:szCs w:val="28"/>
        </w:rPr>
        <w:t>Allocation pour impotent de degré faible chez la personne gravement handicapée de la vue</w:t>
      </w:r>
    </w:p>
    <w:p w:rsidR="00357471" w:rsidRPr="00F17F49" w:rsidRDefault="00DA6E2A" w:rsidP="00986699">
      <w:pPr>
        <w:jc w:val="both"/>
        <w:rPr>
          <w:rFonts w:cstheme="minorHAnsi"/>
        </w:rPr>
      </w:pPr>
    </w:p>
    <w:p w:rsidR="006D291D" w:rsidRPr="00F17F49" w:rsidRDefault="001D0317" w:rsidP="00986699">
      <w:pPr>
        <w:jc w:val="both"/>
        <w:rPr>
          <w:rFonts w:cstheme="minorHAnsi"/>
          <w:b/>
        </w:rPr>
      </w:pPr>
      <w:r w:rsidRPr="00F17F49">
        <w:rPr>
          <w:rFonts w:cstheme="minorHAnsi"/>
          <w:b/>
        </w:rPr>
        <w:t xml:space="preserve">Conditions </w:t>
      </w:r>
      <w:r w:rsidRPr="00F17F49">
        <w:rPr>
          <w:rFonts w:ascii="Arial" w:hAnsi="Arial" w:cs="Arial"/>
        </w:rPr>
        <w:t>(Extrait de la circulaire concernant et l’impotence de l’assurance-invalidité C</w:t>
      </w:r>
      <w:r>
        <w:rPr>
          <w:rFonts w:ascii="Arial" w:hAnsi="Arial" w:cs="Arial"/>
        </w:rPr>
        <w:t>SI</w:t>
      </w:r>
      <w:r w:rsidRPr="00F17F49">
        <w:rPr>
          <w:rFonts w:ascii="Arial" w:hAnsi="Arial" w:cs="Arial"/>
        </w:rPr>
        <w:t xml:space="preserve"> chiffre</w:t>
      </w:r>
      <w:r>
        <w:rPr>
          <w:rFonts w:ascii="Arial" w:hAnsi="Arial" w:cs="Arial"/>
        </w:rPr>
        <w:t>s</w:t>
      </w:r>
      <w:r w:rsidRPr="00F17F49">
        <w:rPr>
          <w:rFonts w:ascii="Arial" w:hAnsi="Arial" w:cs="Arial"/>
        </w:rPr>
        <w:t xml:space="preserve"> margina</w:t>
      </w:r>
      <w:r>
        <w:rPr>
          <w:rFonts w:ascii="Arial" w:hAnsi="Arial" w:cs="Arial"/>
        </w:rPr>
        <w:t>ux</w:t>
      </w:r>
      <w:r w:rsidRPr="00F17F49">
        <w:rPr>
          <w:rFonts w:ascii="Arial" w:hAnsi="Arial" w:cs="Arial"/>
        </w:rPr>
        <w:t xml:space="preserve"> </w:t>
      </w:r>
      <w:r>
        <w:rPr>
          <w:rFonts w:ascii="Arial" w:hAnsi="Arial" w:cs="Arial"/>
        </w:rPr>
        <w:t>3013 et 3014 :</w:t>
      </w:r>
    </w:p>
    <w:p w:rsidR="00A41C07" w:rsidRPr="00A41C07" w:rsidRDefault="001D0317" w:rsidP="00986699">
      <w:pPr>
        <w:spacing w:before="240" w:after="240"/>
        <w:jc w:val="both"/>
        <w:rPr>
          <w:rFonts w:cstheme="minorHAnsi"/>
        </w:rPr>
      </w:pPr>
      <w:r w:rsidRPr="00A41C07">
        <w:rPr>
          <w:rFonts w:cstheme="minorHAnsi"/>
        </w:rPr>
        <w:t xml:space="preserve">Les personnes avec une acuité visuelle de moins de 0,05 sont considérées comme aveugles, même lorsqu’il reste une vue résiduelle ou une perception lumineuse. </w:t>
      </w:r>
    </w:p>
    <w:p w:rsidR="006D291D" w:rsidRPr="00F17F49" w:rsidRDefault="001D0317" w:rsidP="00986699">
      <w:pPr>
        <w:spacing w:before="240" w:after="240"/>
        <w:jc w:val="both"/>
        <w:rPr>
          <w:rFonts w:cstheme="minorHAnsi"/>
        </w:rPr>
      </w:pPr>
      <w:r w:rsidRPr="00A41C07">
        <w:rPr>
          <w:rFonts w:cstheme="minorHAnsi"/>
        </w:rPr>
        <w:t>On admet qu’il y a un grave handicap de la vue lorsque l’assuré présente une acuité visuelle à distance corrigée bilatéralement de moins de 0,2 ou une limitation bilatérale du champ visuel à 10</w:t>
      </w:r>
      <w:r>
        <w:rPr>
          <w:rFonts w:cstheme="minorHAnsi"/>
        </w:rPr>
        <w:t> </w:t>
      </w:r>
      <w:r w:rsidRPr="00A41C07">
        <w:rPr>
          <w:rFonts w:cstheme="minorHAnsi"/>
        </w:rPr>
        <w:t>degrés à partir du centre (20</w:t>
      </w:r>
      <w:r>
        <w:rPr>
          <w:rFonts w:cstheme="minorHAnsi"/>
        </w:rPr>
        <w:t> </w:t>
      </w:r>
      <w:r w:rsidRPr="00A41C07">
        <w:rPr>
          <w:rFonts w:cstheme="minorHAnsi"/>
        </w:rPr>
        <w:t>degrés de diamètre horizontal ; mesure du champ visuel : isoptère III/4 sur le périmètre de Goldman). S’il existe à la fois une diminution de l’acuité visuelle et une limitation du champ visuel sans que les valeurs limites soient atteintes, on admettra tout de même une grave faiblesse de la vue lorsqu’elle entraîne les mêmes effets qu’une diminution de l’acuité visuelle ou une limitation du champ visuel dans les limites mentionnées. Cela vaut également pour d’autres atteintes du champ visuel (par ex. pertes sectorielles ou en croissant, hémianopsies, scotome central</w:t>
      </w:r>
      <w:r w:rsidRPr="00F17F49">
        <w:rPr>
          <w:rFonts w:cstheme="minorHAnsi"/>
        </w:rPr>
        <w:t>).</w:t>
      </w:r>
    </w:p>
    <w:p w:rsidR="006D291D" w:rsidRPr="00F17F49" w:rsidRDefault="001D0317" w:rsidP="00986699">
      <w:pPr>
        <w:pBdr>
          <w:bottom w:val="single" w:sz="4" w:space="1" w:color="auto"/>
        </w:pBdr>
        <w:tabs>
          <w:tab w:val="left" w:pos="1985"/>
          <w:tab w:val="left" w:pos="4253"/>
          <w:tab w:val="left" w:pos="6804"/>
        </w:tabs>
        <w:jc w:val="both"/>
        <w:rPr>
          <w:rFonts w:ascii="Arial" w:hAnsi="Arial" w:cs="Arial"/>
        </w:rPr>
      </w:pPr>
      <w:r w:rsidRPr="00F17F49">
        <w:rPr>
          <w:rFonts w:cstheme="minorHAnsi"/>
          <w:color w:val="000000"/>
        </w:rPr>
        <w:t>Formulaire à remplir et à</w:t>
      </w:r>
      <w:r>
        <w:rPr>
          <w:rFonts w:cstheme="minorHAnsi"/>
          <w:color w:val="000000"/>
        </w:rPr>
        <w:t xml:space="preserve"> renvoyer à l'Office AI</w:t>
      </w:r>
      <w:r w:rsidRPr="00F17F49">
        <w:rPr>
          <w:rFonts w:ascii="Arial" w:hAnsi="Arial" w:cs="Arial"/>
        </w:rPr>
        <w:t>.</w:t>
      </w:r>
    </w:p>
    <w:p w:rsidR="006D291D" w:rsidRPr="00F17F49" w:rsidRDefault="00DA6E2A" w:rsidP="00986699">
      <w:pPr>
        <w:pBdr>
          <w:bottom w:val="single" w:sz="4" w:space="1" w:color="auto"/>
        </w:pBdr>
        <w:tabs>
          <w:tab w:val="left" w:pos="1985"/>
          <w:tab w:val="left" w:pos="4253"/>
          <w:tab w:val="left" w:pos="6804"/>
        </w:tabs>
        <w:jc w:val="both"/>
        <w:rPr>
          <w:rFonts w:cstheme="minorHAnsi"/>
          <w:color w:val="000000"/>
        </w:rPr>
      </w:pPr>
    </w:p>
    <w:p w:rsidR="006D291D" w:rsidRPr="00F17F49" w:rsidRDefault="001D0317" w:rsidP="00986699">
      <w:pPr>
        <w:spacing w:before="120"/>
        <w:jc w:val="both"/>
        <w:rPr>
          <w:rFonts w:cstheme="minorHAnsi"/>
        </w:rPr>
      </w:pPr>
      <w:r w:rsidRPr="00F17F49">
        <w:rPr>
          <w:rFonts w:cstheme="minorHAnsi"/>
        </w:rPr>
        <w:t>La personne assurée souffre-t-elle d’une grave faiblesse de la vue selon la définition citée ?</w:t>
      </w:r>
    </w:p>
    <w:p w:rsidR="006D291D" w:rsidRPr="00F17F49" w:rsidRDefault="001D0317" w:rsidP="00986699">
      <w:pPr>
        <w:tabs>
          <w:tab w:val="left" w:pos="2694"/>
        </w:tabs>
        <w:spacing w:before="120"/>
        <w:jc w:val="both"/>
        <w:rPr>
          <w:rFonts w:ascii="Arial" w:hAnsi="Arial" w:cs="Arial"/>
        </w:rPr>
      </w:pPr>
      <w:r w:rsidRPr="00F17F49">
        <w:rPr>
          <w:rFonts w:ascii="Wingdings" w:hAnsi="Wingdings" w:cstheme="minorHAnsi"/>
          <w:color w:val="000000"/>
        </w:rPr>
        <w:fldChar w:fldCharType="begin">
          <w:ffData>
            <w:name w:val="Texte14"/>
            <w:enabled/>
            <w:calcOnExit w:val="0"/>
            <w:textInput>
              <w:default w:val="o"/>
              <w:maxLength w:val="1"/>
            </w:textInput>
          </w:ffData>
        </w:fldChar>
      </w:r>
      <w:r w:rsidRPr="00F17F49">
        <w:rPr>
          <w:rFonts w:ascii="Wingdings" w:hAnsi="Wingdings" w:cstheme="minorHAnsi"/>
          <w:color w:val="000000"/>
        </w:rPr>
        <w:instrText xml:space="preserve"> FORMTEXT </w:instrText>
      </w:r>
      <w:r w:rsidRPr="00F17F49">
        <w:rPr>
          <w:rFonts w:ascii="Wingdings" w:hAnsi="Wingdings" w:cstheme="minorHAnsi"/>
          <w:color w:val="000000"/>
        </w:rPr>
      </w:r>
      <w:r w:rsidRPr="00F17F49">
        <w:rPr>
          <w:rFonts w:ascii="Wingdings" w:hAnsi="Wingdings" w:cstheme="minorHAnsi"/>
          <w:color w:val="000000"/>
        </w:rPr>
        <w:fldChar w:fldCharType="separate"/>
      </w:r>
      <w:r w:rsidRPr="00F17F49">
        <w:rPr>
          <w:rFonts w:ascii="Wingdings" w:hAnsi="Wingdings" w:cstheme="minorHAnsi"/>
          <w:color w:val="000000"/>
        </w:rPr>
        <w:t>o</w:t>
      </w:r>
      <w:r w:rsidRPr="00F17F49">
        <w:rPr>
          <w:rFonts w:ascii="Wingdings" w:hAnsi="Wingdings" w:cstheme="minorHAnsi"/>
          <w:color w:val="000000"/>
        </w:rPr>
        <w:fldChar w:fldCharType="end"/>
      </w:r>
      <w:r w:rsidRPr="00F17F49">
        <w:rPr>
          <w:rFonts w:ascii="Arial" w:hAnsi="Arial" w:cs="Arial"/>
          <w:color w:val="000000"/>
          <w:sz w:val="18"/>
        </w:rPr>
        <w:t xml:space="preserve"> </w:t>
      </w:r>
      <w:r w:rsidRPr="00F17F49">
        <w:rPr>
          <w:rFonts w:ascii="Wingdings" w:hAnsi="Wingdings" w:cstheme="minorHAnsi"/>
        </w:rPr>
        <w:t></w:t>
      </w:r>
      <w:r w:rsidRPr="00F17F49">
        <w:rPr>
          <w:rFonts w:ascii="Arial" w:hAnsi="Arial" w:cs="Arial"/>
        </w:rPr>
        <w:t xml:space="preserve">oui </w:t>
      </w:r>
      <w:r w:rsidRPr="00F17F49">
        <w:rPr>
          <w:rFonts w:ascii="Arial" w:hAnsi="Arial" w:cs="Arial"/>
        </w:rPr>
        <w:tab/>
      </w:r>
      <w:r w:rsidRPr="00F17F49">
        <w:rPr>
          <w:rFonts w:ascii="Wingdings" w:hAnsi="Wingdings" w:cstheme="minorHAnsi"/>
          <w:color w:val="000000"/>
        </w:rPr>
        <w:fldChar w:fldCharType="begin">
          <w:ffData>
            <w:name w:val="Texte14"/>
            <w:enabled/>
            <w:calcOnExit w:val="0"/>
            <w:textInput>
              <w:default w:val="o"/>
              <w:maxLength w:val="1"/>
            </w:textInput>
          </w:ffData>
        </w:fldChar>
      </w:r>
      <w:r w:rsidRPr="00F17F49">
        <w:rPr>
          <w:rFonts w:ascii="Wingdings" w:hAnsi="Wingdings" w:cstheme="minorHAnsi"/>
          <w:color w:val="000000"/>
        </w:rPr>
        <w:instrText xml:space="preserve"> FORMTEXT </w:instrText>
      </w:r>
      <w:r w:rsidRPr="00F17F49">
        <w:rPr>
          <w:rFonts w:ascii="Wingdings" w:hAnsi="Wingdings" w:cstheme="minorHAnsi"/>
          <w:color w:val="000000"/>
        </w:rPr>
      </w:r>
      <w:r w:rsidRPr="00F17F49">
        <w:rPr>
          <w:rFonts w:ascii="Wingdings" w:hAnsi="Wingdings" w:cstheme="minorHAnsi"/>
          <w:color w:val="000000"/>
        </w:rPr>
        <w:fldChar w:fldCharType="separate"/>
      </w:r>
      <w:r w:rsidRPr="00F17F49">
        <w:rPr>
          <w:rFonts w:ascii="Wingdings" w:hAnsi="Wingdings" w:cstheme="minorHAnsi"/>
          <w:color w:val="000000"/>
        </w:rPr>
        <w:t>o</w:t>
      </w:r>
      <w:r w:rsidRPr="00F17F49">
        <w:rPr>
          <w:rFonts w:ascii="Wingdings" w:hAnsi="Wingdings" w:cstheme="minorHAnsi"/>
          <w:color w:val="000000"/>
        </w:rPr>
        <w:fldChar w:fldCharType="end"/>
      </w:r>
      <w:r w:rsidRPr="00F17F49">
        <w:rPr>
          <w:rFonts w:ascii="Arial" w:hAnsi="Arial" w:cs="Arial"/>
          <w:color w:val="000000"/>
          <w:sz w:val="18"/>
        </w:rPr>
        <w:t xml:space="preserve"> </w:t>
      </w:r>
      <w:r w:rsidRPr="00F17F49">
        <w:rPr>
          <w:rFonts w:ascii="Wingdings" w:hAnsi="Wingdings" w:cstheme="minorHAnsi"/>
        </w:rPr>
        <w:t></w:t>
      </w:r>
      <w:r w:rsidRPr="00F17F49">
        <w:rPr>
          <w:rFonts w:ascii="Arial" w:hAnsi="Arial" w:cs="Arial"/>
        </w:rPr>
        <w:t xml:space="preserve">non </w:t>
      </w:r>
    </w:p>
    <w:p w:rsidR="006D291D" w:rsidRPr="00F17F49" w:rsidRDefault="001D0317" w:rsidP="00986699">
      <w:pPr>
        <w:spacing w:before="120"/>
        <w:jc w:val="both"/>
        <w:rPr>
          <w:rFonts w:cstheme="minorHAnsi"/>
        </w:rPr>
      </w:pPr>
      <w:r w:rsidRPr="00F17F49">
        <w:rPr>
          <w:rFonts w:cstheme="minorHAnsi"/>
        </w:rPr>
        <w:t>Si oui, en raison de (veuillez communiquer l’indication détaillée des valeurs)</w:t>
      </w:r>
    </w:p>
    <w:p w:rsidR="006D291D" w:rsidRPr="00F17F49" w:rsidRDefault="001D0317" w:rsidP="00986699">
      <w:pPr>
        <w:spacing w:before="120"/>
        <w:jc w:val="both"/>
        <w:rPr>
          <w:rFonts w:cstheme="minorHAnsi"/>
        </w:rPr>
      </w:pPr>
      <w:r w:rsidRPr="00F17F49">
        <w:rPr>
          <w:rFonts w:cstheme="minorHAnsi"/>
        </w:rPr>
        <w:fldChar w:fldCharType="begin">
          <w:ffData>
            <w:name w:val="Texte6"/>
            <w:enabled/>
            <w:calcOnExit w:val="0"/>
            <w:textInput/>
          </w:ffData>
        </w:fldChar>
      </w:r>
      <w:r w:rsidRPr="00F17F49">
        <w:rPr>
          <w:rFonts w:cstheme="minorHAnsi"/>
        </w:rPr>
        <w:instrText xml:space="preserve"> FORMTEXT </w:instrText>
      </w:r>
      <w:r w:rsidRPr="00F17F49">
        <w:rPr>
          <w:rFonts w:cstheme="minorHAnsi"/>
        </w:rPr>
      </w:r>
      <w:r w:rsidRPr="00F17F49">
        <w:rPr>
          <w:rFonts w:cstheme="minorHAnsi"/>
        </w:rPr>
        <w:fldChar w:fldCharType="separate"/>
      </w:r>
      <w:r w:rsidRPr="00F17F49">
        <w:rPr>
          <w:rFonts w:cstheme="minorHAnsi"/>
          <w:noProof/>
        </w:rPr>
        <w:t> </w:t>
      </w:r>
      <w:r w:rsidRPr="00F17F49">
        <w:rPr>
          <w:rFonts w:cstheme="minorHAnsi"/>
          <w:noProof/>
        </w:rPr>
        <w:t> </w:t>
      </w:r>
      <w:r w:rsidRPr="00F17F49">
        <w:rPr>
          <w:rFonts w:cstheme="minorHAnsi"/>
          <w:noProof/>
        </w:rPr>
        <w:t> </w:t>
      </w:r>
      <w:r w:rsidRPr="00F17F49">
        <w:rPr>
          <w:rFonts w:cstheme="minorHAnsi"/>
          <w:noProof/>
        </w:rPr>
        <w:t> </w:t>
      </w:r>
      <w:r w:rsidRPr="00F17F49">
        <w:rPr>
          <w:rFonts w:cstheme="minorHAnsi"/>
          <w:noProof/>
        </w:rPr>
        <w:t> </w:t>
      </w:r>
      <w:r w:rsidRPr="00F17F49">
        <w:rPr>
          <w:rFonts w:cstheme="minorHAnsi"/>
        </w:rPr>
        <w:fldChar w:fldCharType="end"/>
      </w:r>
    </w:p>
    <w:p w:rsidR="006D291D" w:rsidRPr="00F17F49" w:rsidRDefault="001D0317" w:rsidP="00986699">
      <w:pPr>
        <w:spacing w:before="120"/>
        <w:jc w:val="both"/>
        <w:rPr>
          <w:rFonts w:cstheme="minorHAnsi"/>
        </w:rPr>
      </w:pPr>
      <w:r w:rsidRPr="00F17F49">
        <w:rPr>
          <w:rFonts w:cstheme="minorHAnsi"/>
        </w:rPr>
        <w:t xml:space="preserve">Si oui, depuis quand ? Mois et année : </w:t>
      </w:r>
      <w:r w:rsidRPr="00F17F49">
        <w:rPr>
          <w:rFonts w:cstheme="minorHAnsi"/>
        </w:rPr>
        <w:fldChar w:fldCharType="begin">
          <w:ffData>
            <w:name w:val="Texte6"/>
            <w:enabled/>
            <w:calcOnExit w:val="0"/>
            <w:textInput/>
          </w:ffData>
        </w:fldChar>
      </w:r>
      <w:r w:rsidRPr="00F17F49">
        <w:rPr>
          <w:rFonts w:cstheme="minorHAnsi"/>
        </w:rPr>
        <w:instrText xml:space="preserve"> FORMTEXT </w:instrText>
      </w:r>
      <w:r w:rsidRPr="00F17F49">
        <w:rPr>
          <w:rFonts w:cstheme="minorHAnsi"/>
        </w:rPr>
      </w:r>
      <w:r w:rsidRPr="00F17F49">
        <w:rPr>
          <w:rFonts w:cstheme="minorHAnsi"/>
        </w:rPr>
        <w:fldChar w:fldCharType="separate"/>
      </w:r>
      <w:r w:rsidRPr="00F17F49">
        <w:rPr>
          <w:rFonts w:cstheme="minorHAnsi"/>
          <w:noProof/>
        </w:rPr>
        <w:t> </w:t>
      </w:r>
      <w:r w:rsidRPr="00F17F49">
        <w:rPr>
          <w:rFonts w:cstheme="minorHAnsi"/>
          <w:noProof/>
        </w:rPr>
        <w:t> </w:t>
      </w:r>
      <w:r w:rsidRPr="00F17F49">
        <w:rPr>
          <w:rFonts w:cstheme="minorHAnsi"/>
          <w:noProof/>
        </w:rPr>
        <w:t> </w:t>
      </w:r>
      <w:r w:rsidRPr="00F17F49">
        <w:rPr>
          <w:rFonts w:cstheme="minorHAnsi"/>
          <w:noProof/>
        </w:rPr>
        <w:t> </w:t>
      </w:r>
      <w:r w:rsidRPr="00F17F49">
        <w:rPr>
          <w:rFonts w:cstheme="minorHAnsi"/>
          <w:noProof/>
        </w:rPr>
        <w:t> </w:t>
      </w:r>
      <w:r w:rsidRPr="00F17F49">
        <w:rPr>
          <w:rFonts w:cstheme="minorHAnsi"/>
        </w:rPr>
        <w:fldChar w:fldCharType="end"/>
      </w:r>
    </w:p>
    <w:p w:rsidR="006D291D" w:rsidRPr="00F17F49" w:rsidRDefault="00DA6E2A" w:rsidP="00986699">
      <w:pPr>
        <w:spacing w:before="120"/>
        <w:jc w:val="both"/>
        <w:rPr>
          <w:rFonts w:cstheme="minorHAnsi"/>
        </w:rPr>
      </w:pPr>
    </w:p>
    <w:p w:rsidR="006D291D" w:rsidRPr="00F17F49" w:rsidRDefault="001D0317" w:rsidP="00986699">
      <w:pPr>
        <w:tabs>
          <w:tab w:val="left" w:pos="2694"/>
        </w:tabs>
        <w:spacing w:before="120"/>
        <w:jc w:val="both"/>
        <w:rPr>
          <w:rFonts w:cstheme="minorHAnsi"/>
        </w:rPr>
      </w:pPr>
      <w:r w:rsidRPr="00F17F49">
        <w:rPr>
          <w:rFonts w:cstheme="minorHAnsi"/>
        </w:rPr>
        <w:t>Cette grave faiblesse de la vue doit-elle être considérée comme une limitation restante ou peut-elle être améliorée par des mesures médicales (p. ex. une opération), afin que les exigences relatives à la déficience visuelle grave, telles que définies ci-dessus, ne sont plus remplies ?</w:t>
      </w:r>
    </w:p>
    <w:p w:rsidR="006D291D" w:rsidRPr="00F17F49" w:rsidRDefault="001D0317" w:rsidP="00986699">
      <w:pPr>
        <w:tabs>
          <w:tab w:val="left" w:pos="2694"/>
        </w:tabs>
        <w:spacing w:before="120"/>
        <w:jc w:val="both"/>
        <w:rPr>
          <w:rFonts w:ascii="Arial" w:hAnsi="Arial" w:cs="Arial"/>
        </w:rPr>
      </w:pPr>
      <w:r w:rsidRPr="00F17F49">
        <w:rPr>
          <w:rFonts w:ascii="Wingdings" w:hAnsi="Wingdings" w:cstheme="minorHAnsi"/>
          <w:color w:val="000000"/>
        </w:rPr>
        <w:fldChar w:fldCharType="begin">
          <w:ffData>
            <w:name w:val="Texte14"/>
            <w:enabled/>
            <w:calcOnExit w:val="0"/>
            <w:textInput>
              <w:default w:val="o"/>
              <w:maxLength w:val="1"/>
            </w:textInput>
          </w:ffData>
        </w:fldChar>
      </w:r>
      <w:r w:rsidRPr="00F17F49">
        <w:rPr>
          <w:rFonts w:ascii="Wingdings" w:hAnsi="Wingdings" w:cstheme="minorHAnsi"/>
          <w:color w:val="000000"/>
        </w:rPr>
        <w:instrText xml:space="preserve"> FORMTEXT </w:instrText>
      </w:r>
      <w:r w:rsidRPr="00F17F49">
        <w:rPr>
          <w:rFonts w:ascii="Wingdings" w:hAnsi="Wingdings" w:cstheme="minorHAnsi"/>
          <w:color w:val="000000"/>
        </w:rPr>
      </w:r>
      <w:r w:rsidRPr="00F17F49">
        <w:rPr>
          <w:rFonts w:ascii="Wingdings" w:hAnsi="Wingdings" w:cstheme="minorHAnsi"/>
          <w:color w:val="000000"/>
        </w:rPr>
        <w:fldChar w:fldCharType="separate"/>
      </w:r>
      <w:r w:rsidRPr="00F17F49">
        <w:rPr>
          <w:rFonts w:ascii="Wingdings" w:hAnsi="Wingdings" w:cstheme="minorHAnsi"/>
          <w:color w:val="000000"/>
        </w:rPr>
        <w:t>o</w:t>
      </w:r>
      <w:r w:rsidRPr="00F17F49">
        <w:rPr>
          <w:rFonts w:ascii="Wingdings" w:hAnsi="Wingdings" w:cstheme="minorHAnsi"/>
          <w:color w:val="000000"/>
        </w:rPr>
        <w:fldChar w:fldCharType="end"/>
      </w:r>
      <w:r w:rsidRPr="00F17F49">
        <w:rPr>
          <w:rFonts w:ascii="Arial" w:hAnsi="Arial" w:cs="Arial"/>
          <w:color w:val="000000"/>
          <w:sz w:val="18"/>
        </w:rPr>
        <w:t xml:space="preserve"> </w:t>
      </w:r>
      <w:r w:rsidRPr="00F17F49">
        <w:rPr>
          <w:rFonts w:ascii="Wingdings" w:hAnsi="Wingdings" w:cstheme="minorHAnsi"/>
        </w:rPr>
        <w:t></w:t>
      </w:r>
      <w:r w:rsidRPr="00F17F49">
        <w:rPr>
          <w:rFonts w:ascii="Arial" w:hAnsi="Arial" w:cs="Arial"/>
        </w:rPr>
        <w:t xml:space="preserve">oui </w:t>
      </w:r>
      <w:r w:rsidRPr="00F17F49">
        <w:rPr>
          <w:rFonts w:ascii="Arial" w:hAnsi="Arial" w:cs="Arial"/>
        </w:rPr>
        <w:tab/>
      </w:r>
      <w:r w:rsidRPr="00F17F49">
        <w:rPr>
          <w:rFonts w:ascii="Wingdings" w:hAnsi="Wingdings" w:cstheme="minorHAnsi"/>
          <w:color w:val="000000"/>
        </w:rPr>
        <w:fldChar w:fldCharType="begin">
          <w:ffData>
            <w:name w:val="Texte14"/>
            <w:enabled/>
            <w:calcOnExit w:val="0"/>
            <w:textInput>
              <w:default w:val="o"/>
              <w:maxLength w:val="1"/>
            </w:textInput>
          </w:ffData>
        </w:fldChar>
      </w:r>
      <w:r w:rsidRPr="00F17F49">
        <w:rPr>
          <w:rFonts w:ascii="Wingdings" w:hAnsi="Wingdings" w:cstheme="minorHAnsi"/>
          <w:color w:val="000000"/>
        </w:rPr>
        <w:instrText xml:space="preserve"> FORMTEXT </w:instrText>
      </w:r>
      <w:r w:rsidRPr="00F17F49">
        <w:rPr>
          <w:rFonts w:ascii="Wingdings" w:hAnsi="Wingdings" w:cstheme="minorHAnsi"/>
          <w:color w:val="000000"/>
        </w:rPr>
      </w:r>
      <w:r w:rsidRPr="00F17F49">
        <w:rPr>
          <w:rFonts w:ascii="Wingdings" w:hAnsi="Wingdings" w:cstheme="minorHAnsi"/>
          <w:color w:val="000000"/>
        </w:rPr>
        <w:fldChar w:fldCharType="separate"/>
      </w:r>
      <w:r w:rsidRPr="00F17F49">
        <w:rPr>
          <w:rFonts w:ascii="Wingdings" w:hAnsi="Wingdings" w:cstheme="minorHAnsi"/>
          <w:color w:val="000000"/>
        </w:rPr>
        <w:t>o</w:t>
      </w:r>
      <w:r w:rsidRPr="00F17F49">
        <w:rPr>
          <w:rFonts w:ascii="Wingdings" w:hAnsi="Wingdings" w:cstheme="minorHAnsi"/>
          <w:color w:val="000000"/>
        </w:rPr>
        <w:fldChar w:fldCharType="end"/>
      </w:r>
      <w:r w:rsidRPr="00F17F49">
        <w:rPr>
          <w:rFonts w:ascii="Arial" w:hAnsi="Arial" w:cs="Arial"/>
          <w:color w:val="000000"/>
          <w:sz w:val="18"/>
        </w:rPr>
        <w:t xml:space="preserve"> </w:t>
      </w:r>
      <w:r w:rsidRPr="00F17F49">
        <w:rPr>
          <w:rFonts w:ascii="Wingdings" w:hAnsi="Wingdings" w:cstheme="minorHAnsi"/>
        </w:rPr>
        <w:t></w:t>
      </w:r>
      <w:r w:rsidRPr="00F17F49">
        <w:rPr>
          <w:rFonts w:ascii="Arial" w:hAnsi="Arial" w:cs="Arial"/>
        </w:rPr>
        <w:t xml:space="preserve">non </w:t>
      </w:r>
    </w:p>
    <w:p w:rsidR="006D291D" w:rsidRPr="00F17F49" w:rsidRDefault="001D0317" w:rsidP="00986699">
      <w:pPr>
        <w:spacing w:before="120"/>
        <w:jc w:val="both"/>
        <w:rPr>
          <w:rFonts w:cstheme="minorHAnsi"/>
        </w:rPr>
      </w:pPr>
      <w:r w:rsidRPr="00F17F49">
        <w:rPr>
          <w:rFonts w:cstheme="minorHAnsi"/>
        </w:rPr>
        <w:t>Si oui, veuillez expliquer</w:t>
      </w:r>
    </w:p>
    <w:p w:rsidR="006D291D" w:rsidRPr="00F17F49" w:rsidRDefault="001D0317" w:rsidP="00986699">
      <w:pPr>
        <w:spacing w:before="120"/>
        <w:jc w:val="both"/>
        <w:rPr>
          <w:rFonts w:cstheme="minorHAnsi"/>
        </w:rPr>
      </w:pPr>
      <w:r w:rsidRPr="00F17F49">
        <w:rPr>
          <w:rFonts w:cstheme="minorHAnsi"/>
        </w:rPr>
        <w:lastRenderedPageBreak/>
        <w:fldChar w:fldCharType="begin">
          <w:ffData>
            <w:name w:val="Texte6"/>
            <w:enabled/>
            <w:calcOnExit w:val="0"/>
            <w:textInput/>
          </w:ffData>
        </w:fldChar>
      </w:r>
      <w:r w:rsidRPr="00F17F49">
        <w:rPr>
          <w:rFonts w:cstheme="minorHAnsi"/>
        </w:rPr>
        <w:instrText xml:space="preserve"> FORMTEXT </w:instrText>
      </w:r>
      <w:r w:rsidRPr="00F17F49">
        <w:rPr>
          <w:rFonts w:cstheme="minorHAnsi"/>
        </w:rPr>
      </w:r>
      <w:r w:rsidRPr="00F17F49">
        <w:rPr>
          <w:rFonts w:cstheme="minorHAnsi"/>
        </w:rPr>
        <w:fldChar w:fldCharType="separate"/>
      </w:r>
      <w:r w:rsidRPr="00F17F49">
        <w:rPr>
          <w:rFonts w:cstheme="minorHAnsi"/>
          <w:noProof/>
        </w:rPr>
        <w:t> </w:t>
      </w:r>
      <w:r w:rsidRPr="00F17F49">
        <w:rPr>
          <w:rFonts w:cstheme="minorHAnsi"/>
          <w:noProof/>
        </w:rPr>
        <w:t> </w:t>
      </w:r>
      <w:r w:rsidRPr="00F17F49">
        <w:rPr>
          <w:rFonts w:cstheme="minorHAnsi"/>
          <w:noProof/>
        </w:rPr>
        <w:t> </w:t>
      </w:r>
      <w:r w:rsidRPr="00F17F49">
        <w:rPr>
          <w:rFonts w:cstheme="minorHAnsi"/>
          <w:noProof/>
        </w:rPr>
        <w:t> </w:t>
      </w:r>
      <w:r w:rsidRPr="00F17F49">
        <w:rPr>
          <w:rFonts w:cstheme="minorHAnsi"/>
          <w:noProof/>
        </w:rPr>
        <w:t> </w:t>
      </w:r>
      <w:r w:rsidRPr="00F17F49">
        <w:rPr>
          <w:rFonts w:cstheme="minorHAnsi"/>
        </w:rPr>
        <w:fldChar w:fldCharType="end"/>
      </w:r>
    </w:p>
    <w:p w:rsidR="006D291D" w:rsidRPr="00F17F49" w:rsidRDefault="00DA6E2A" w:rsidP="00986699">
      <w:pPr>
        <w:tabs>
          <w:tab w:val="left" w:pos="6096"/>
        </w:tabs>
        <w:spacing w:before="120"/>
        <w:jc w:val="both"/>
        <w:rPr>
          <w:rFonts w:cstheme="minorHAnsi"/>
        </w:rPr>
      </w:pPr>
    </w:p>
    <w:p w:rsidR="006D291D" w:rsidRPr="00F17F49" w:rsidRDefault="001D0317" w:rsidP="00986699">
      <w:pPr>
        <w:tabs>
          <w:tab w:val="left" w:pos="4172"/>
        </w:tabs>
        <w:spacing w:before="120"/>
        <w:jc w:val="both"/>
        <w:rPr>
          <w:rFonts w:cstheme="minorHAnsi"/>
        </w:rPr>
      </w:pPr>
      <w:r w:rsidRPr="00F17F49">
        <w:rPr>
          <w:rFonts w:cstheme="minorHAnsi"/>
        </w:rPr>
        <w:t xml:space="preserve">Lieu et date : </w:t>
      </w:r>
      <w:r w:rsidRPr="00F17F49">
        <w:rPr>
          <w:rFonts w:cstheme="minorHAnsi"/>
        </w:rPr>
        <w:fldChar w:fldCharType="begin">
          <w:ffData>
            <w:name w:val="Texte2"/>
            <w:enabled/>
            <w:calcOnExit w:val="0"/>
            <w:textInput/>
          </w:ffData>
        </w:fldChar>
      </w:r>
      <w:r w:rsidRPr="00F17F49">
        <w:rPr>
          <w:rFonts w:cstheme="minorHAnsi"/>
        </w:rPr>
        <w:instrText xml:space="preserve"> FORMTEXT </w:instrText>
      </w:r>
      <w:r w:rsidRPr="00F17F49">
        <w:rPr>
          <w:rFonts w:cstheme="minorHAnsi"/>
        </w:rPr>
      </w:r>
      <w:r w:rsidRPr="00F17F49">
        <w:rPr>
          <w:rFonts w:cstheme="minorHAnsi"/>
        </w:rPr>
        <w:fldChar w:fldCharType="separate"/>
      </w:r>
      <w:r w:rsidRPr="00F17F49">
        <w:rPr>
          <w:rFonts w:cstheme="minorHAnsi"/>
          <w:noProof/>
        </w:rPr>
        <w:t> </w:t>
      </w:r>
      <w:r w:rsidRPr="00F17F49">
        <w:rPr>
          <w:rFonts w:cstheme="minorHAnsi"/>
          <w:noProof/>
        </w:rPr>
        <w:t> </w:t>
      </w:r>
      <w:r w:rsidRPr="00F17F49">
        <w:rPr>
          <w:rFonts w:cstheme="minorHAnsi"/>
          <w:noProof/>
        </w:rPr>
        <w:t> </w:t>
      </w:r>
      <w:r w:rsidRPr="00F17F49">
        <w:rPr>
          <w:rFonts w:cstheme="minorHAnsi"/>
          <w:noProof/>
        </w:rPr>
        <w:t> </w:t>
      </w:r>
      <w:r w:rsidRPr="00F17F49">
        <w:rPr>
          <w:rFonts w:cstheme="minorHAnsi"/>
          <w:noProof/>
        </w:rPr>
        <w:t> </w:t>
      </w:r>
      <w:r w:rsidRPr="00F17F49">
        <w:rPr>
          <w:rFonts w:cstheme="minorHAnsi"/>
        </w:rPr>
        <w:fldChar w:fldCharType="end"/>
      </w:r>
      <w:r w:rsidRPr="00F17F49">
        <w:rPr>
          <w:rFonts w:cstheme="minorHAnsi"/>
        </w:rPr>
        <w:tab/>
        <w:t xml:space="preserve">Timbre et signature du médecin : </w:t>
      </w:r>
      <w:r w:rsidRPr="00F17F49">
        <w:rPr>
          <w:rFonts w:cstheme="minorHAnsi"/>
        </w:rPr>
        <w:fldChar w:fldCharType="begin">
          <w:ffData>
            <w:name w:val="Texte4"/>
            <w:enabled/>
            <w:calcOnExit w:val="0"/>
            <w:textInput/>
          </w:ffData>
        </w:fldChar>
      </w:r>
      <w:r w:rsidRPr="00F17F49">
        <w:rPr>
          <w:rFonts w:cstheme="minorHAnsi"/>
        </w:rPr>
        <w:instrText xml:space="preserve"> FORMTEXT </w:instrText>
      </w:r>
      <w:r w:rsidRPr="00F17F49">
        <w:rPr>
          <w:rFonts w:cstheme="minorHAnsi"/>
        </w:rPr>
      </w:r>
      <w:r w:rsidRPr="00F17F49">
        <w:rPr>
          <w:rFonts w:cstheme="minorHAnsi"/>
        </w:rPr>
        <w:fldChar w:fldCharType="separate"/>
      </w:r>
      <w:r w:rsidRPr="00F17F49">
        <w:rPr>
          <w:rFonts w:cstheme="minorHAnsi"/>
          <w:noProof/>
        </w:rPr>
        <w:t> </w:t>
      </w:r>
      <w:r w:rsidRPr="00F17F49">
        <w:rPr>
          <w:rFonts w:cstheme="minorHAnsi"/>
          <w:noProof/>
        </w:rPr>
        <w:t> </w:t>
      </w:r>
      <w:r w:rsidRPr="00F17F49">
        <w:rPr>
          <w:rFonts w:cstheme="minorHAnsi"/>
          <w:noProof/>
        </w:rPr>
        <w:t> </w:t>
      </w:r>
      <w:r w:rsidRPr="00F17F49">
        <w:rPr>
          <w:rFonts w:cstheme="minorHAnsi"/>
          <w:noProof/>
        </w:rPr>
        <w:t> </w:t>
      </w:r>
      <w:r w:rsidRPr="00F17F49">
        <w:rPr>
          <w:rFonts w:cstheme="minorHAnsi"/>
          <w:noProof/>
        </w:rPr>
        <w:t> </w:t>
      </w:r>
      <w:r w:rsidRPr="00F17F49">
        <w:rPr>
          <w:rFonts w:cstheme="minorHAnsi"/>
        </w:rPr>
        <w:fldChar w:fldCharType="end"/>
      </w:r>
      <w:bookmarkEnd w:id="3"/>
    </w:p>
    <w:sectPr w:rsidR="006D291D" w:rsidRPr="00F17F49" w:rsidSect="001064CB">
      <w:footerReference w:type="default" r:id="rId7"/>
      <w:headerReference w:type="first" r:id="rId8"/>
      <w:footerReference w:type="first" r:id="rId9"/>
      <w:pgSz w:w="11906" w:h="16838" w:code="9"/>
      <w:pgMar w:top="851" w:right="851" w:bottom="851" w:left="1247" w:header="641" w:footer="39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11BE" w:rsidRDefault="004911BE" w:rsidP="00B806F0">
      <w:r>
        <w:separator/>
      </w:r>
    </w:p>
  </w:endnote>
  <w:endnote w:type="continuationSeparator" w:id="0">
    <w:p w:rsidR="004911BE" w:rsidRDefault="004911BE" w:rsidP="00B806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3F58" w:rsidRPr="001064CB" w:rsidRDefault="000C3F58" w:rsidP="000C3F58">
    <w:pPr>
      <w:rPr>
        <w:b/>
        <w:sz w:val="16"/>
      </w:rPr>
    </w:pPr>
    <w:r w:rsidRPr="001064CB">
      <w:rPr>
        <w:b/>
        <w:sz w:val="16"/>
      </w:rPr>
      <w:fldChar w:fldCharType="begin"/>
    </w:r>
    <w:r w:rsidRPr="001064CB">
      <w:rPr>
        <w:b/>
        <w:sz w:val="16"/>
      </w:rPr>
      <w:instrText xml:space="preserve"> PAGE </w:instrText>
    </w:r>
    <w:r w:rsidRPr="001064CB">
      <w:rPr>
        <w:b/>
        <w:sz w:val="16"/>
      </w:rPr>
      <w:fldChar w:fldCharType="separate"/>
    </w:r>
    <w:r w:rsidR="00DA6E2A">
      <w:rPr>
        <w:b/>
        <w:noProof/>
        <w:sz w:val="16"/>
      </w:rPr>
      <w:t>2</w:t>
    </w:r>
    <w:r w:rsidRPr="001064CB">
      <w:rPr>
        <w:b/>
        <w:sz w:val="16"/>
      </w:rPr>
      <w:fldChar w:fldCharType="end"/>
    </w:r>
    <w:r w:rsidR="001064CB" w:rsidRPr="001064CB">
      <w:rPr>
        <w:b/>
        <w:sz w:val="16"/>
      </w:rPr>
      <w:t xml:space="preserve"> </w:t>
    </w:r>
    <w:r w:rsidRPr="001064CB">
      <w:rPr>
        <w:b/>
        <w:sz w:val="16"/>
      </w:rPr>
      <w:t>/</w:t>
    </w:r>
    <w:r w:rsidR="001064CB" w:rsidRPr="001064CB">
      <w:rPr>
        <w:b/>
        <w:sz w:val="16"/>
      </w:rPr>
      <w:t xml:space="preserve"> </w:t>
    </w:r>
    <w:r w:rsidRPr="001064CB">
      <w:rPr>
        <w:b/>
        <w:sz w:val="16"/>
      </w:rPr>
      <w:fldChar w:fldCharType="begin"/>
    </w:r>
    <w:r w:rsidRPr="001064CB">
      <w:rPr>
        <w:b/>
        <w:sz w:val="16"/>
      </w:rPr>
      <w:instrText xml:space="preserve"> NUMPAGES </w:instrText>
    </w:r>
    <w:r w:rsidRPr="001064CB">
      <w:rPr>
        <w:b/>
        <w:sz w:val="16"/>
      </w:rPr>
      <w:fldChar w:fldCharType="separate"/>
    </w:r>
    <w:r w:rsidR="00DA6E2A">
      <w:rPr>
        <w:b/>
        <w:noProof/>
        <w:sz w:val="16"/>
      </w:rPr>
      <w:t>2</w:t>
    </w:r>
    <w:r w:rsidRPr="001064CB">
      <w:rPr>
        <w:b/>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64CB" w:rsidRPr="001064CB" w:rsidRDefault="001064CB" w:rsidP="001064CB">
    <w:pPr>
      <w:tabs>
        <w:tab w:val="left" w:pos="5823"/>
      </w:tabs>
      <w:rPr>
        <w:rFonts w:eastAsia="Times New Roman" w:cs="Times New Roman"/>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11BE" w:rsidRDefault="004911BE" w:rsidP="00B806F0">
      <w:r>
        <w:separator/>
      </w:r>
    </w:p>
  </w:footnote>
  <w:footnote w:type="continuationSeparator" w:id="0">
    <w:p w:rsidR="004911BE" w:rsidRDefault="004911BE" w:rsidP="00B806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499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668"/>
      <w:gridCol w:w="4138"/>
    </w:tblGrid>
    <w:tr w:rsidR="001064CB" w:rsidRPr="001064CB" w:rsidTr="00D143A6">
      <w:tc>
        <w:tcPr>
          <w:tcW w:w="2890" w:type="pct"/>
        </w:tcPr>
        <w:p w:rsidR="001064CB" w:rsidRPr="001064CB" w:rsidRDefault="001064CB" w:rsidP="001064CB">
          <w:r w:rsidRPr="001064CB">
            <w:rPr>
              <w:noProof/>
            </w:rPr>
            <w:drawing>
              <wp:inline distT="0" distB="0" distL="0" distR="0">
                <wp:extent cx="504825" cy="511810"/>
                <wp:effectExtent l="0" t="0" r="9525" b="254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EC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4825" cy="511810"/>
                        </a:xfrm>
                        <a:prstGeom prst="rect">
                          <a:avLst/>
                        </a:prstGeom>
                        <a:noFill/>
                        <a:ln>
                          <a:noFill/>
                        </a:ln>
                      </pic:spPr>
                    </pic:pic>
                  </a:graphicData>
                </a:graphic>
              </wp:inline>
            </w:drawing>
          </w:r>
        </w:p>
      </w:tc>
      <w:tc>
        <w:tcPr>
          <w:tcW w:w="2110" w:type="pct"/>
        </w:tcPr>
        <w:p w:rsidR="001064CB" w:rsidRPr="007667EE" w:rsidRDefault="001064CB" w:rsidP="001064CB">
          <w:pPr>
            <w:spacing w:line="200" w:lineRule="exact"/>
            <w:rPr>
              <w:b/>
              <w:noProof/>
              <w:sz w:val="15"/>
              <w:szCs w:val="24"/>
              <w:lang w:eastAsia="fr-FR"/>
            </w:rPr>
          </w:pPr>
          <w:r w:rsidRPr="007667EE">
            <w:rPr>
              <w:b/>
              <w:noProof/>
              <w:sz w:val="15"/>
              <w:szCs w:val="24"/>
              <w:lang w:eastAsia="fr-FR"/>
            </w:rPr>
            <w:t>Office de l’assurance-invalidité</w:t>
          </w:r>
        </w:p>
        <w:p w:rsidR="001064CB" w:rsidRPr="001064CB" w:rsidRDefault="001064CB" w:rsidP="001064CB">
          <w:pPr>
            <w:spacing w:line="200" w:lineRule="exact"/>
            <w:rPr>
              <w:noProof/>
              <w:sz w:val="15"/>
              <w:szCs w:val="24"/>
              <w:lang w:eastAsia="fr-FR"/>
            </w:rPr>
          </w:pPr>
          <w:r w:rsidRPr="007667EE">
            <w:rPr>
              <w:b/>
              <w:noProof/>
              <w:sz w:val="15"/>
              <w:szCs w:val="24"/>
              <w:lang w:eastAsia="fr-FR"/>
            </w:rPr>
            <w:t>Invalidenversicherungs-Stelle</w:t>
          </w:r>
        </w:p>
        <w:p w:rsidR="001064CB" w:rsidRPr="001064CB" w:rsidRDefault="001064CB" w:rsidP="001064CB">
          <w:pPr>
            <w:spacing w:line="200" w:lineRule="exact"/>
            <w:rPr>
              <w:noProof/>
              <w:sz w:val="15"/>
              <w:szCs w:val="24"/>
              <w:lang w:eastAsia="fr-FR"/>
            </w:rPr>
          </w:pPr>
          <w:r w:rsidRPr="001064CB">
            <w:rPr>
              <w:noProof/>
              <w:sz w:val="15"/>
              <w:szCs w:val="24"/>
              <w:lang w:eastAsia="fr-FR"/>
            </w:rPr>
            <w:t>Fribourg – Freiburg</w:t>
          </w:r>
        </w:p>
        <w:p w:rsidR="001064CB" w:rsidRPr="001064CB" w:rsidRDefault="001064CB" w:rsidP="001064CB">
          <w:pPr>
            <w:spacing w:line="200" w:lineRule="exact"/>
            <w:rPr>
              <w:noProof/>
              <w:sz w:val="15"/>
              <w:szCs w:val="24"/>
              <w:lang w:eastAsia="fr-FR"/>
            </w:rPr>
          </w:pPr>
        </w:p>
        <w:p w:rsidR="001064CB" w:rsidRPr="001064CB" w:rsidRDefault="001064CB" w:rsidP="001064CB">
          <w:pPr>
            <w:spacing w:line="200" w:lineRule="exact"/>
            <w:rPr>
              <w:noProof/>
              <w:sz w:val="15"/>
              <w:szCs w:val="24"/>
              <w:lang w:eastAsia="fr-FR"/>
            </w:rPr>
          </w:pPr>
          <w:r w:rsidRPr="001064CB">
            <w:rPr>
              <w:noProof/>
              <w:sz w:val="15"/>
              <w:szCs w:val="24"/>
              <w:lang w:eastAsia="fr-FR"/>
            </w:rPr>
            <w:t>Impasse de la Colline 1, 1762 Givisiez</w:t>
          </w:r>
        </w:p>
        <w:p w:rsidR="001064CB" w:rsidRPr="001064CB" w:rsidRDefault="001064CB" w:rsidP="0013380F">
          <w:pPr>
            <w:spacing w:after="440" w:line="200" w:lineRule="exact"/>
            <w:rPr>
              <w:sz w:val="15"/>
              <w:szCs w:val="24"/>
              <w:lang w:eastAsia="fr-FR"/>
            </w:rPr>
          </w:pPr>
          <w:r w:rsidRPr="001064CB">
            <w:rPr>
              <w:noProof/>
              <w:sz w:val="15"/>
              <w:szCs w:val="24"/>
              <w:lang w:eastAsia="fr-FR"/>
            </w:rPr>
            <w:t xml:space="preserve">T +41 26 </w:t>
          </w:r>
          <w:r w:rsidR="0013380F">
            <w:rPr>
              <w:noProof/>
              <w:sz w:val="15"/>
              <w:szCs w:val="24"/>
              <w:lang w:eastAsia="fr-FR"/>
            </w:rPr>
            <w:t>426 70 00</w:t>
          </w:r>
          <w:r w:rsidRPr="001064CB">
            <w:rPr>
              <w:noProof/>
              <w:sz w:val="15"/>
              <w:szCs w:val="24"/>
              <w:lang w:eastAsia="fr-FR"/>
            </w:rPr>
            <w:t xml:space="preserve">  —  www.aifr.ch</w:t>
          </w:r>
        </w:p>
      </w:tc>
    </w:tr>
  </w:tbl>
  <w:p w:rsidR="001064CB" w:rsidRPr="001064CB" w:rsidRDefault="001064CB" w:rsidP="001064CB">
    <w:pPr>
      <w:tabs>
        <w:tab w:val="left" w:pos="5670"/>
      </w:tabs>
      <w:spacing w:line="200" w:lineRule="exact"/>
      <w:rPr>
        <w:rFonts w:eastAsia="Times New Roman" w:cs="Arial"/>
        <w:sz w:val="15"/>
        <w:szCs w:val="15"/>
        <w:lang w:eastAsia="fr-FR"/>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8A2E4B"/>
    <w:multiLevelType w:val="hybridMultilevel"/>
    <w:tmpl w:val="7848FD7C"/>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 w15:restartNumberingAfterBreak="0">
    <w:nsid w:val="3CAC5E8C"/>
    <w:multiLevelType w:val="hybridMultilevel"/>
    <w:tmpl w:val="BEB6D50E"/>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6F0"/>
    <w:rsid w:val="00055BE4"/>
    <w:rsid w:val="00082EB9"/>
    <w:rsid w:val="00084C2F"/>
    <w:rsid w:val="000C3F58"/>
    <w:rsid w:val="00102ADC"/>
    <w:rsid w:val="001064CB"/>
    <w:rsid w:val="0013380F"/>
    <w:rsid w:val="001544DE"/>
    <w:rsid w:val="001D0317"/>
    <w:rsid w:val="001E01A6"/>
    <w:rsid w:val="00257074"/>
    <w:rsid w:val="00265F26"/>
    <w:rsid w:val="00267DAC"/>
    <w:rsid w:val="002C4E8F"/>
    <w:rsid w:val="003544D1"/>
    <w:rsid w:val="003C2792"/>
    <w:rsid w:val="004911BE"/>
    <w:rsid w:val="004B76ED"/>
    <w:rsid w:val="004D510C"/>
    <w:rsid w:val="005449FB"/>
    <w:rsid w:val="005A5F30"/>
    <w:rsid w:val="007133B3"/>
    <w:rsid w:val="007667EE"/>
    <w:rsid w:val="007672FF"/>
    <w:rsid w:val="00791668"/>
    <w:rsid w:val="0082318B"/>
    <w:rsid w:val="008C0BBD"/>
    <w:rsid w:val="008E75AF"/>
    <w:rsid w:val="009024F7"/>
    <w:rsid w:val="00907C19"/>
    <w:rsid w:val="00913816"/>
    <w:rsid w:val="00916099"/>
    <w:rsid w:val="009628EC"/>
    <w:rsid w:val="0098631C"/>
    <w:rsid w:val="009B4061"/>
    <w:rsid w:val="00A06C80"/>
    <w:rsid w:val="00A85F7C"/>
    <w:rsid w:val="00A90FAB"/>
    <w:rsid w:val="00A96A57"/>
    <w:rsid w:val="00AD76AC"/>
    <w:rsid w:val="00B05FDB"/>
    <w:rsid w:val="00B32F5E"/>
    <w:rsid w:val="00B806F0"/>
    <w:rsid w:val="00CC3C4E"/>
    <w:rsid w:val="00CD5F8E"/>
    <w:rsid w:val="00D02004"/>
    <w:rsid w:val="00D318C2"/>
    <w:rsid w:val="00D66667"/>
    <w:rsid w:val="00DA6E2A"/>
    <w:rsid w:val="00E40A9B"/>
    <w:rsid w:val="00E80573"/>
    <w:rsid w:val="00EA03C8"/>
    <w:rsid w:val="00F30134"/>
    <w:rsid w:val="00F5585B"/>
    <w:rsid w:val="00FB2563"/>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chartTrackingRefBased/>
  <w15:docId w15:val="{B68406C9-C615-41F9-BB49-4A99F062B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fr-CH"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6A5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806F0"/>
    <w:pPr>
      <w:tabs>
        <w:tab w:val="center" w:pos="4536"/>
        <w:tab w:val="right" w:pos="9072"/>
      </w:tabs>
    </w:pPr>
  </w:style>
  <w:style w:type="character" w:customStyle="1" w:styleId="En-tteCar">
    <w:name w:val="En-tête Car"/>
    <w:basedOn w:val="Policepardfaut"/>
    <w:link w:val="En-tte"/>
    <w:uiPriority w:val="99"/>
    <w:rsid w:val="00B806F0"/>
  </w:style>
  <w:style w:type="paragraph" w:styleId="Pieddepage">
    <w:name w:val="footer"/>
    <w:basedOn w:val="Normal"/>
    <w:link w:val="PieddepageCar"/>
    <w:uiPriority w:val="99"/>
    <w:unhideWhenUsed/>
    <w:rsid w:val="00B806F0"/>
    <w:pPr>
      <w:tabs>
        <w:tab w:val="center" w:pos="4536"/>
        <w:tab w:val="right" w:pos="9072"/>
      </w:tabs>
    </w:pPr>
  </w:style>
  <w:style w:type="character" w:customStyle="1" w:styleId="PieddepageCar">
    <w:name w:val="Pied de page Car"/>
    <w:basedOn w:val="Policepardfaut"/>
    <w:link w:val="Pieddepage"/>
    <w:uiPriority w:val="99"/>
    <w:rsid w:val="00B806F0"/>
  </w:style>
  <w:style w:type="paragraph" w:styleId="Sansinterligne">
    <w:name w:val="No Spacing"/>
    <w:uiPriority w:val="1"/>
    <w:qFormat/>
    <w:rsid w:val="00267DAC"/>
  </w:style>
  <w:style w:type="paragraph" w:styleId="Paragraphedeliste">
    <w:name w:val="List Paragraph"/>
    <w:basedOn w:val="Normal"/>
    <w:uiPriority w:val="34"/>
    <w:qFormat/>
    <w:rsid w:val="001544DE"/>
    <w:pPr>
      <w:ind w:left="720"/>
      <w:contextualSpacing/>
    </w:pPr>
  </w:style>
  <w:style w:type="table" w:styleId="Grilledutableau">
    <w:name w:val="Table Grid"/>
    <w:basedOn w:val="TableauNormal"/>
    <w:uiPriority w:val="39"/>
    <w:rsid w:val="001064CB"/>
    <w:rPr>
      <w:rFonts w:eastAsia="Times New Roman" w:cs="Times New Roman"/>
      <w:lang w:eastAsia="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340</Words>
  <Characters>1873</Characters>
  <Application>Microsoft Office Word</Application>
  <DocSecurity>4</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Thierry STALDER</dc:creator>
  <cp:lastModifiedBy>Raphael MECKL</cp:lastModifiedBy>
  <cp:revision>2</cp:revision>
  <dcterms:created xsi:type="dcterms:W3CDTF">2024-08-28T11:57:00Z</dcterms:created>
  <dcterms:modified xsi:type="dcterms:W3CDTF">2024-08-28T11:57:00Z</dcterms:modified>
</cp:coreProperties>
</file>