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3" w:rsidRPr="007F0919" w:rsidRDefault="008C0823" w:rsidP="00C41EF2">
      <w:pPr>
        <w:tabs>
          <w:tab w:val="left" w:pos="426"/>
        </w:tabs>
        <w:rPr>
          <w:rFonts w:cs="Arial"/>
          <w:lang w:val="de-CH"/>
        </w:rPr>
      </w:pPr>
      <w:bookmarkStart w:id="0" w:name="_GoBack"/>
      <w:bookmarkEnd w:id="0"/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8C0823" w:rsidRPr="007F0919">
        <w:tc>
          <w:tcPr>
            <w:tcW w:w="8575" w:type="dxa"/>
          </w:tcPr>
          <w:p w:rsidR="008C0823" w:rsidRPr="007F0919" w:rsidRDefault="00751889">
            <w:pPr>
              <w:pStyle w:val="Titre2"/>
              <w:spacing w:line="360" w:lineRule="auto"/>
              <w:rPr>
                <w:rFonts w:cs="Arial"/>
                <w:b w:val="0"/>
                <w:sz w:val="20"/>
                <w:lang w:val="de-CH"/>
              </w:rPr>
            </w:pPr>
            <w:r w:rsidRPr="007F0919">
              <w:rPr>
                <w:rFonts w:cs="Arial"/>
                <w:b w:val="0"/>
                <w:sz w:val="20"/>
                <w:lang w:val="de-CH"/>
              </w:rPr>
              <w:t>Invalidenversicherung</w:t>
            </w:r>
            <w:r w:rsidR="00F91F13" w:rsidRPr="007F0919">
              <w:rPr>
                <w:rFonts w:cs="Arial"/>
                <w:b w:val="0"/>
                <w:sz w:val="20"/>
                <w:lang w:val="de-CH"/>
              </w:rPr>
              <w:t>s-Stelle Freiburg</w:t>
            </w:r>
          </w:p>
          <w:p w:rsidR="008C0823" w:rsidRPr="007F0919" w:rsidRDefault="00D204C4" w:rsidP="002765FE">
            <w:pPr>
              <w:rPr>
                <w:rFonts w:cs="Arial"/>
                <w:b/>
                <w:lang w:val="de-CH"/>
              </w:rPr>
            </w:pPr>
            <w:r w:rsidRPr="007F0919">
              <w:rPr>
                <w:rFonts w:cs="Arial"/>
                <w:sz w:val="32"/>
                <w:lang w:val="de-CH"/>
              </w:rPr>
              <w:t>Coaching</w:t>
            </w:r>
            <w:r w:rsidR="00D97770">
              <w:rPr>
                <w:rFonts w:cs="Arial"/>
                <w:sz w:val="32"/>
                <w:lang w:val="de-CH"/>
              </w:rPr>
              <w:t>: Schlussübersicht der Leistungen</w:t>
            </w:r>
          </w:p>
        </w:tc>
        <w:tc>
          <w:tcPr>
            <w:tcW w:w="1769" w:type="dxa"/>
          </w:tcPr>
          <w:p w:rsidR="008C0823" w:rsidRPr="007F0919" w:rsidRDefault="00CF532A" w:rsidP="0045359E">
            <w:pPr>
              <w:jc w:val="right"/>
              <w:rPr>
                <w:rFonts w:cs="Arial"/>
                <w:lang w:val="de-CH"/>
              </w:rPr>
            </w:pPr>
            <w:r w:rsidRPr="00CB13FF">
              <w:rPr>
                <w:rFonts w:cs="Arial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E8852" id="AutoShape 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ys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KJtsrFYCAACs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823" w:rsidRPr="007F0919" w:rsidRDefault="008C0823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2835"/>
        <w:gridCol w:w="3402"/>
      </w:tblGrid>
      <w:tr w:rsidR="007F0919" w:rsidRPr="00100084" w:rsidTr="004B352B">
        <w:tc>
          <w:tcPr>
            <w:tcW w:w="1809" w:type="dxa"/>
            <w:shd w:val="clear" w:color="auto" w:fill="auto"/>
          </w:tcPr>
          <w:p w:rsidR="007F0919" w:rsidRPr="00B8227F" w:rsidRDefault="000C2A5E" w:rsidP="004B352B">
            <w:pPr>
              <w:spacing w:before="40" w:after="40" w:line="260" w:lineRule="atLeas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AHV-Nummer</w:t>
            </w:r>
            <w:r w:rsidR="007F0919" w:rsidRPr="00B8227F">
              <w:rPr>
                <w:sz w:val="16"/>
                <w:szCs w:val="16"/>
                <w:lang w:val="de-CH"/>
              </w:rPr>
              <w:t xml:space="preserve"> (NSS)</w:t>
            </w:r>
          </w:p>
        </w:tc>
        <w:tc>
          <w:tcPr>
            <w:tcW w:w="2127" w:type="dxa"/>
            <w:shd w:val="clear" w:color="auto" w:fill="auto"/>
          </w:tcPr>
          <w:p w:rsidR="007F0919" w:rsidRPr="00B8227F" w:rsidRDefault="007F0919" w:rsidP="002B1DC0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kern w:val="28"/>
                <w:sz w:val="16"/>
                <w:szCs w:val="16"/>
                <w:lang w:val="de-CH"/>
              </w:rPr>
              <w:t>756.</w:t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8227F">
              <w:rPr>
                <w:kern w:val="28"/>
                <w:sz w:val="16"/>
                <w:szCs w:val="16"/>
                <w:lang w:val="de-CH"/>
              </w:rPr>
              <w:instrText xml:space="preserve"> FORMTEXT </w:instrText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  <w:fldChar w:fldCharType="separate"/>
            </w:r>
            <w:r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:rsidR="007F0919" w:rsidRPr="00B8227F" w:rsidRDefault="007F0919" w:rsidP="002B1DC0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kern w:val="28"/>
                <w:sz w:val="16"/>
                <w:szCs w:val="16"/>
                <w:lang w:val="de-CH"/>
              </w:rPr>
            </w:pPr>
            <w:r w:rsidRPr="00B8227F">
              <w:rPr>
                <w:sz w:val="16"/>
                <w:szCs w:val="16"/>
                <w:lang w:val="de-CH"/>
              </w:rPr>
              <w:t>Versicherte Person: Name, Vorname</w:t>
            </w:r>
          </w:p>
        </w:tc>
        <w:tc>
          <w:tcPr>
            <w:tcW w:w="3402" w:type="dxa"/>
          </w:tcPr>
          <w:p w:rsidR="007F0919" w:rsidRPr="00B8227F" w:rsidRDefault="00CB13FF" w:rsidP="002B1DC0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kern w:val="28"/>
                <w:sz w:val="16"/>
                <w:szCs w:val="16"/>
                <w:lang w:val="de-CH"/>
              </w:rPr>
            </w:pPr>
            <w:r w:rsidRPr="00B8227F">
              <w:rPr>
                <w:kern w:val="28"/>
                <w:sz w:val="16"/>
                <w:szCs w:val="16"/>
                <w:lang w:val="de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kern w:val="28"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kern w:val="28"/>
                <w:sz w:val="16"/>
                <w:szCs w:val="16"/>
                <w:lang w:val="de-CH"/>
              </w:rPr>
            </w:r>
            <w:r w:rsidRPr="00B8227F">
              <w:rPr>
                <w:kern w:val="28"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Pr="00B8227F">
              <w:rPr>
                <w:kern w:val="28"/>
                <w:sz w:val="16"/>
                <w:szCs w:val="16"/>
                <w:lang w:val="de-CH"/>
              </w:rPr>
              <w:fldChar w:fldCharType="end"/>
            </w:r>
          </w:p>
        </w:tc>
      </w:tr>
      <w:tr w:rsidR="007F0919" w:rsidRPr="007F0919" w:rsidTr="004B352B">
        <w:trPr>
          <w:trHeight w:val="246"/>
        </w:trPr>
        <w:tc>
          <w:tcPr>
            <w:tcW w:w="1809" w:type="dxa"/>
            <w:shd w:val="clear" w:color="auto" w:fill="auto"/>
          </w:tcPr>
          <w:p w:rsidR="007F0919" w:rsidRPr="00B8227F" w:rsidRDefault="007F0919" w:rsidP="002B1DC0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Verfügungsnummer</w:t>
            </w:r>
          </w:p>
        </w:tc>
        <w:tc>
          <w:tcPr>
            <w:tcW w:w="2127" w:type="dxa"/>
            <w:shd w:val="clear" w:color="auto" w:fill="auto"/>
          </w:tcPr>
          <w:p w:rsidR="007F0919" w:rsidRPr="00B8227F" w:rsidRDefault="00CC4285" w:rsidP="002B1DC0">
            <w:pPr>
              <w:spacing w:before="40" w:after="40" w:line="260" w:lineRule="atLeas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kern w:val="28"/>
                <w:sz w:val="16"/>
                <w:szCs w:val="16"/>
                <w:lang w:val="de-CH"/>
              </w:rPr>
              <w:t>310/</w:t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kern w:val="28"/>
                <w:sz w:val="16"/>
                <w:szCs w:val="16"/>
                <w:lang w:val="de-CH"/>
              </w:rPr>
              <w:instrText xml:space="preserve"> FORMTEXT </w:instrText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CB13FF" w:rsidRPr="00B8227F">
              <w:rPr>
                <w:kern w:val="28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:rsidR="007F0919" w:rsidRPr="00B8227F" w:rsidRDefault="00D97770" w:rsidP="00D97770">
            <w:pPr>
              <w:spacing w:before="40" w:after="40" w:line="260" w:lineRule="atLeast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Datum</w:t>
            </w:r>
          </w:p>
        </w:tc>
        <w:tc>
          <w:tcPr>
            <w:tcW w:w="3402" w:type="dxa"/>
          </w:tcPr>
          <w:p w:rsidR="007F0919" w:rsidRPr="00B8227F" w:rsidRDefault="00CB13FF" w:rsidP="002B1DC0">
            <w:pPr>
              <w:spacing w:before="40" w:after="40"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kern w:val="28"/>
                <w:sz w:val="16"/>
                <w:szCs w:val="16"/>
                <w:lang w:val="de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C4285" w:rsidRPr="00B8227F">
              <w:rPr>
                <w:kern w:val="28"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kern w:val="28"/>
                <w:sz w:val="16"/>
                <w:szCs w:val="16"/>
                <w:lang w:val="de-CH"/>
              </w:rPr>
            </w:r>
            <w:r w:rsidRPr="00B8227F">
              <w:rPr>
                <w:kern w:val="28"/>
                <w:sz w:val="16"/>
                <w:szCs w:val="16"/>
                <w:lang w:val="de-CH"/>
              </w:rPr>
              <w:fldChar w:fldCharType="separate"/>
            </w:r>
            <w:r w:rsidR="00CC4285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CC4285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CC4285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CC4285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="00CC4285" w:rsidRPr="00B8227F">
              <w:rPr>
                <w:noProof/>
                <w:kern w:val="28"/>
                <w:sz w:val="16"/>
                <w:szCs w:val="16"/>
                <w:lang w:val="de-CH"/>
              </w:rPr>
              <w:t> </w:t>
            </w:r>
            <w:r w:rsidRPr="00B8227F">
              <w:rPr>
                <w:kern w:val="28"/>
                <w:sz w:val="16"/>
                <w:szCs w:val="16"/>
                <w:lang w:val="de-CH"/>
              </w:rPr>
              <w:fldChar w:fldCharType="end"/>
            </w:r>
          </w:p>
        </w:tc>
      </w:tr>
    </w:tbl>
    <w:p w:rsidR="007F0919" w:rsidRPr="007F0919" w:rsidRDefault="007F0919" w:rsidP="008D6FC9">
      <w:pPr>
        <w:pStyle w:val="AbstandKlein"/>
        <w:rPr>
          <w:sz w:val="20"/>
          <w:szCs w:val="20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52"/>
        <w:gridCol w:w="652"/>
        <w:gridCol w:w="652"/>
        <w:gridCol w:w="652"/>
        <w:gridCol w:w="652"/>
        <w:gridCol w:w="655"/>
        <w:gridCol w:w="652"/>
        <w:gridCol w:w="4499"/>
      </w:tblGrid>
      <w:tr w:rsidR="007F0919" w:rsidRPr="00B8227F" w:rsidTr="007F0919">
        <w:trPr>
          <w:cantSplit/>
          <w:trHeight w:val="1559"/>
        </w:trPr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Genaue Daten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7F0919" w:rsidRPr="00B8227F" w:rsidRDefault="007F0919" w:rsidP="004B352B">
            <w:pPr>
              <w:ind w:left="113" w:right="113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1. Coaching in Präsenz der vP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7F0919" w:rsidRPr="00B8227F" w:rsidRDefault="007F0919" w:rsidP="004B352B">
            <w:pPr>
              <w:ind w:left="113" w:right="113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2. Telefonisches Coaching</w:t>
            </w:r>
            <w:r w:rsidR="00D3111E">
              <w:rPr>
                <w:rFonts w:cs="Arial"/>
                <w:sz w:val="16"/>
                <w:szCs w:val="16"/>
                <w:lang w:val="de-CH"/>
              </w:rPr>
              <w:t xml:space="preserve"> mit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t xml:space="preserve"> der vP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7F0919" w:rsidRPr="00B8227F" w:rsidRDefault="007F0919" w:rsidP="004B352B">
            <w:pPr>
              <w:ind w:left="113" w:right="113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3.</w:t>
            </w:r>
            <w:r w:rsidR="00B920E4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t>Kontakt mit Arbeitgeber /</w:t>
            </w:r>
            <w:r w:rsidR="00D3111E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t>Berufsschule</w:t>
            </w:r>
            <w:r w:rsidR="00D3111E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t>/ andere Schulen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7F0919" w:rsidRPr="00B8227F" w:rsidRDefault="007F0919" w:rsidP="004B352B">
            <w:pPr>
              <w:ind w:left="113" w:right="113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4. Kontakt mit anderen Personen/Institutionen/Ärzten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7F0919" w:rsidRPr="00B8227F" w:rsidRDefault="007F0919" w:rsidP="004B352B">
            <w:pPr>
              <w:ind w:left="113" w:right="113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5. Administrative Arbeiten</w:t>
            </w:r>
          </w:p>
        </w:tc>
        <w:tc>
          <w:tcPr>
            <w:tcW w:w="655" w:type="dxa"/>
            <w:shd w:val="clear" w:color="auto" w:fill="auto"/>
            <w:textDirection w:val="btLr"/>
            <w:vAlign w:val="center"/>
          </w:tcPr>
          <w:p w:rsidR="007F0919" w:rsidRPr="00B8227F" w:rsidRDefault="007F0919" w:rsidP="004B352B">
            <w:pPr>
              <w:ind w:left="113" w:right="113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 xml:space="preserve">6. Reisezeit 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7F0919" w:rsidRPr="00B8227F" w:rsidRDefault="007F0919" w:rsidP="004B352B">
            <w:pPr>
              <w:ind w:left="113" w:right="113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7. Annullierung eines Gesprächs</w:t>
            </w: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Nicht anrechenbar:</w:t>
            </w:r>
          </w:p>
          <w:p w:rsidR="007F0919" w:rsidRPr="00B8227F" w:rsidRDefault="007F0919" w:rsidP="004B352B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27F">
              <w:rPr>
                <w:rFonts w:ascii="Arial" w:hAnsi="Arial" w:cs="Arial"/>
                <w:sz w:val="16"/>
                <w:szCs w:val="16"/>
              </w:rPr>
              <w:t>Gespräch ohne vereinbartes Mandat</w:t>
            </w:r>
          </w:p>
          <w:p w:rsidR="007F0919" w:rsidRPr="00B8227F" w:rsidRDefault="00B8227F" w:rsidP="004B352B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27F">
              <w:rPr>
                <w:rFonts w:ascii="Arial" w:hAnsi="Arial" w:cs="Arial"/>
                <w:sz w:val="16"/>
                <w:szCs w:val="16"/>
              </w:rPr>
              <w:t>Termin, welcher</w:t>
            </w:r>
            <w:r w:rsidR="007F0919" w:rsidRPr="00B8227F">
              <w:rPr>
                <w:rFonts w:ascii="Arial" w:hAnsi="Arial" w:cs="Arial"/>
                <w:sz w:val="16"/>
                <w:szCs w:val="16"/>
              </w:rPr>
              <w:t xml:space="preserve"> 24</w:t>
            </w:r>
            <w:r w:rsidR="00D3111E">
              <w:rPr>
                <w:rFonts w:ascii="Arial" w:hAnsi="Arial" w:cs="Arial"/>
                <w:sz w:val="16"/>
                <w:szCs w:val="16"/>
              </w:rPr>
              <w:t> </w:t>
            </w:r>
            <w:r w:rsidRPr="00B8227F">
              <w:rPr>
                <w:rFonts w:ascii="Arial" w:hAnsi="Arial" w:cs="Arial"/>
                <w:sz w:val="16"/>
                <w:szCs w:val="16"/>
              </w:rPr>
              <w:t>Std.</w:t>
            </w:r>
            <w:r w:rsidR="007F0919" w:rsidRPr="00B8227F">
              <w:rPr>
                <w:rFonts w:ascii="Arial" w:hAnsi="Arial" w:cs="Arial"/>
                <w:sz w:val="16"/>
                <w:szCs w:val="16"/>
              </w:rPr>
              <w:t xml:space="preserve"> oder mehr vorher annulliert wurde.</w:t>
            </w: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Info:</w:t>
            </w: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 xml:space="preserve">Die </w:t>
            </w:r>
            <w:r w:rsidR="00D3111E">
              <w:rPr>
                <w:rFonts w:cs="Arial"/>
                <w:sz w:val="16"/>
                <w:szCs w:val="16"/>
                <w:lang w:val="de-CH"/>
              </w:rPr>
              <w:t>unvollständigen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t xml:space="preserve"> Stunden sind in 15</w:t>
            </w:r>
            <w:r w:rsidR="00B8227F" w:rsidRPr="00B8227F">
              <w:rPr>
                <w:rFonts w:cs="Arial"/>
                <w:sz w:val="16"/>
                <w:szCs w:val="16"/>
                <w:lang w:val="de-CH"/>
              </w:rPr>
              <w:t> 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t>Minuten-Abschnitten zu berechnen.</w:t>
            </w: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 xml:space="preserve">Wichtige Hinweise: </w:t>
            </w: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 xml:space="preserve">- Bitte präzisieren Sie, mit wem der Kontakt </w:t>
            </w:r>
            <w:r w:rsidR="00D3111E">
              <w:rPr>
                <w:rFonts w:cs="Arial"/>
                <w:sz w:val="16"/>
                <w:szCs w:val="16"/>
                <w:lang w:val="de-CH"/>
              </w:rPr>
              <w:t>stattfand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br/>
              <w:t>- Berechnen Sie 1 Std. bei Annullationen kleiner als 24</w:t>
            </w:r>
            <w:r w:rsidR="00726689">
              <w:rPr>
                <w:rFonts w:cs="Arial"/>
                <w:sz w:val="16"/>
                <w:szCs w:val="16"/>
                <w:lang w:val="de-CH"/>
              </w:rPr>
              <w:t> 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t>Std.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br/>
              <w:t>- Berechnen Sie 1 Std., wenn die vP nicht erscheint</w:t>
            </w:r>
            <w:r w:rsidRPr="00B8227F">
              <w:rPr>
                <w:rFonts w:cs="Arial"/>
                <w:sz w:val="16"/>
                <w:szCs w:val="16"/>
                <w:lang w:val="de-CH"/>
              </w:rPr>
              <w:br/>
              <w:t>- Geben Sie den Ort des Treffens mit der vP an</w:t>
            </w:r>
          </w:p>
          <w:p w:rsidR="007F0919" w:rsidRPr="00B8227F" w:rsidRDefault="007F0919" w:rsidP="004B352B">
            <w:pPr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Bemerkungen:</w:t>
            </w: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noProof/>
                <w:sz w:val="16"/>
                <w:szCs w:val="16"/>
                <w:lang w:val="de-CH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F0919" w:rsidRPr="00B8227F" w:rsidTr="007F0919">
        <w:tc>
          <w:tcPr>
            <w:tcW w:w="11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7F0919" w:rsidP="004B352B">
            <w:pPr>
              <w:spacing w:before="80" w:after="40"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Total pro Spalte (kumulierte Arbeits-stunden)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CB13FF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CB13FF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CB13FF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CB13FF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CB13FF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CB13FF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919" w:rsidRPr="00B8227F" w:rsidRDefault="00CB13FF" w:rsidP="004B352B">
            <w:pPr>
              <w:spacing w:line="260" w:lineRule="atLeast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rFonts w:cs="Arial"/>
                <w:noProof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449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F0919" w:rsidRPr="00B8227F" w:rsidRDefault="007F0919" w:rsidP="004B352B">
            <w:pPr>
              <w:spacing w:before="40" w:after="40" w:line="260" w:lineRule="atLeast"/>
              <w:rPr>
                <w:rFonts w:cs="Arial"/>
                <w:sz w:val="16"/>
                <w:szCs w:val="16"/>
                <w:lang w:val="de-CH"/>
              </w:rPr>
            </w:pPr>
          </w:p>
        </w:tc>
      </w:tr>
    </w:tbl>
    <w:p w:rsidR="007F0919" w:rsidRPr="007F0919" w:rsidRDefault="007F0919" w:rsidP="008D6FC9">
      <w:pPr>
        <w:pStyle w:val="AbstandKlein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35"/>
      </w:tblGrid>
      <w:tr w:rsidR="007F0919" w:rsidRPr="00B8227F" w:rsidTr="00B8227F">
        <w:tc>
          <w:tcPr>
            <w:tcW w:w="2660" w:type="dxa"/>
            <w:shd w:val="clear" w:color="auto" w:fill="auto"/>
          </w:tcPr>
          <w:p w:rsidR="007F0919" w:rsidRPr="00B8227F" w:rsidRDefault="007F0919" w:rsidP="002B1DC0">
            <w:pPr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Name und Vorname des Coachs</w:t>
            </w:r>
          </w:p>
          <w:p w:rsidR="007F0919" w:rsidRPr="00B8227F" w:rsidRDefault="007F0919" w:rsidP="002B1DC0">
            <w:pPr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rFonts w:cs="Arial"/>
                <w:sz w:val="16"/>
                <w:szCs w:val="16"/>
                <w:lang w:val="de-CH"/>
              </w:rPr>
              <w:t>Name der Firma</w:t>
            </w:r>
          </w:p>
        </w:tc>
        <w:tc>
          <w:tcPr>
            <w:tcW w:w="7535" w:type="dxa"/>
            <w:shd w:val="clear" w:color="auto" w:fill="auto"/>
          </w:tcPr>
          <w:p w:rsidR="007F0919" w:rsidRPr="00B8227F" w:rsidRDefault="00CB13FF" w:rsidP="002B1DC0">
            <w:pPr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noProof/>
                <w:sz w:val="16"/>
                <w:szCs w:val="16"/>
                <w:lang w:val="de-CH"/>
              </w:rPr>
            </w:r>
            <w:r w:rsidRPr="00B8227F">
              <w:rPr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noProof/>
                <w:sz w:val="16"/>
                <w:szCs w:val="16"/>
                <w:lang w:val="de-CH"/>
              </w:rPr>
              <w:fldChar w:fldCharType="end"/>
            </w:r>
          </w:p>
          <w:p w:rsidR="007F0919" w:rsidRPr="00B8227F" w:rsidRDefault="00CB13FF" w:rsidP="002B1DC0">
            <w:pPr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noProof/>
                <w:sz w:val="16"/>
                <w:szCs w:val="16"/>
                <w:lang w:val="de-CH"/>
              </w:rPr>
            </w:r>
            <w:r w:rsidRPr="00B8227F">
              <w:rPr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noProof/>
                <w:sz w:val="16"/>
                <w:szCs w:val="16"/>
                <w:lang w:val="de-CH"/>
              </w:rPr>
              <w:fldChar w:fldCharType="end"/>
            </w:r>
          </w:p>
        </w:tc>
      </w:tr>
      <w:tr w:rsidR="007F0919" w:rsidRPr="00B8227F" w:rsidTr="00B8227F">
        <w:tc>
          <w:tcPr>
            <w:tcW w:w="2660" w:type="dxa"/>
            <w:shd w:val="clear" w:color="auto" w:fill="auto"/>
          </w:tcPr>
          <w:p w:rsidR="007F0919" w:rsidRPr="00B8227F" w:rsidRDefault="00726689" w:rsidP="002B1DC0">
            <w:pPr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Berater/in IV</w:t>
            </w:r>
            <w:r w:rsidR="007F0919" w:rsidRPr="00B8227F">
              <w:rPr>
                <w:rFonts w:cs="Arial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7535" w:type="dxa"/>
            <w:shd w:val="clear" w:color="auto" w:fill="auto"/>
          </w:tcPr>
          <w:p w:rsidR="007F0919" w:rsidRPr="00B8227F" w:rsidRDefault="00CB13FF" w:rsidP="002B1DC0">
            <w:pPr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B8227F">
              <w:rPr>
                <w:noProof/>
                <w:sz w:val="16"/>
                <w:szCs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instrText xml:space="preserve"> FORMTEXT </w:instrText>
            </w:r>
            <w:r w:rsidRPr="00B8227F">
              <w:rPr>
                <w:noProof/>
                <w:sz w:val="16"/>
                <w:szCs w:val="16"/>
                <w:lang w:val="de-CH"/>
              </w:rPr>
            </w:r>
            <w:r w:rsidRPr="00B8227F">
              <w:rPr>
                <w:noProof/>
                <w:sz w:val="16"/>
                <w:szCs w:val="16"/>
                <w:lang w:val="de-CH"/>
              </w:rPr>
              <w:fldChar w:fldCharType="separate"/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="007F0919" w:rsidRPr="00B8227F">
              <w:rPr>
                <w:noProof/>
                <w:sz w:val="16"/>
                <w:szCs w:val="16"/>
                <w:lang w:val="de-CH"/>
              </w:rPr>
              <w:t> </w:t>
            </w:r>
            <w:r w:rsidRPr="00B8227F">
              <w:rPr>
                <w:noProof/>
                <w:sz w:val="16"/>
                <w:szCs w:val="16"/>
                <w:lang w:val="de-CH"/>
              </w:rPr>
              <w:fldChar w:fldCharType="end"/>
            </w:r>
          </w:p>
        </w:tc>
      </w:tr>
    </w:tbl>
    <w:p w:rsidR="00CC4285" w:rsidRDefault="00CC4285" w:rsidP="008D6FC9">
      <w:pPr>
        <w:pStyle w:val="AbstandKlein"/>
        <w:rPr>
          <w:sz w:val="20"/>
          <w:szCs w:val="20"/>
        </w:rPr>
      </w:pPr>
    </w:p>
    <w:p w:rsidR="00D97770" w:rsidRPr="00054580" w:rsidRDefault="00D97770" w:rsidP="00D97770">
      <w:pPr>
        <w:pStyle w:val="AbstandKlein"/>
        <w:rPr>
          <w:sz w:val="16"/>
          <w:szCs w:val="16"/>
          <w:lang w:eastAsia="fr-FR"/>
        </w:rPr>
      </w:pPr>
      <w:r>
        <w:rPr>
          <w:sz w:val="16"/>
          <w:szCs w:val="16"/>
          <w:lang w:eastAsia="fr-FR"/>
        </w:rPr>
        <w:t>Z</w:t>
      </w:r>
      <w:r w:rsidRPr="00054580">
        <w:rPr>
          <w:sz w:val="16"/>
          <w:szCs w:val="16"/>
          <w:lang w:eastAsia="fr-FR"/>
        </w:rPr>
        <w:t>wingend dem Schlussbericht beizulegen</w:t>
      </w:r>
    </w:p>
    <w:p w:rsidR="00CC4285" w:rsidRPr="007F0919" w:rsidRDefault="00CC4285" w:rsidP="008D6FC9">
      <w:pPr>
        <w:pStyle w:val="AbstandKlein"/>
        <w:rPr>
          <w:sz w:val="20"/>
          <w:szCs w:val="20"/>
        </w:rPr>
      </w:pPr>
    </w:p>
    <w:sectPr w:rsidR="00CC4285" w:rsidRPr="007F0919" w:rsidSect="002B1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3" w:right="680" w:bottom="1134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F3" w:rsidRDefault="00F622F3">
      <w:r>
        <w:separator/>
      </w:r>
    </w:p>
  </w:endnote>
  <w:endnote w:type="continuationSeparator" w:id="0">
    <w:p w:rsidR="00F622F3" w:rsidRDefault="00F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5E" w:rsidRDefault="000C2A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5E" w:rsidRDefault="000C2A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5E" w:rsidRDefault="000C2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F3" w:rsidRDefault="00F622F3">
      <w:r>
        <w:separator/>
      </w:r>
    </w:p>
  </w:footnote>
  <w:footnote w:type="continuationSeparator" w:id="0">
    <w:p w:rsidR="00F622F3" w:rsidRDefault="00F6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5E" w:rsidRDefault="000C2A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5E" w:rsidRDefault="000C2A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5E" w:rsidRDefault="000C2A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C1406C6"/>
    <w:multiLevelType w:val="hybridMultilevel"/>
    <w:tmpl w:val="368E66A0"/>
    <w:lvl w:ilvl="0" w:tplc="C31EC9AA">
      <w:start w:val="176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24"/>
  </w:num>
  <w:num w:numId="9">
    <w:abstractNumId w:val="8"/>
  </w:num>
  <w:num w:numId="10">
    <w:abstractNumId w:val="23"/>
  </w:num>
  <w:num w:numId="11">
    <w:abstractNumId w:val="25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0"/>
  </w:num>
  <w:num w:numId="20">
    <w:abstractNumId w:val="4"/>
  </w:num>
  <w:num w:numId="21">
    <w:abstractNumId w:val="5"/>
  </w:num>
  <w:num w:numId="22">
    <w:abstractNumId w:val="1"/>
  </w:num>
  <w:num w:numId="23">
    <w:abstractNumId w:val="2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23"/>
    <w:rsid w:val="00001F2F"/>
    <w:rsid w:val="00077E91"/>
    <w:rsid w:val="000C2A5E"/>
    <w:rsid w:val="000D7345"/>
    <w:rsid w:val="000E6530"/>
    <w:rsid w:val="000E7EBD"/>
    <w:rsid w:val="00100084"/>
    <w:rsid w:val="00133D32"/>
    <w:rsid w:val="00153A36"/>
    <w:rsid w:val="00165306"/>
    <w:rsid w:val="00175338"/>
    <w:rsid w:val="00180A8D"/>
    <w:rsid w:val="00183B8A"/>
    <w:rsid w:val="00186572"/>
    <w:rsid w:val="00195490"/>
    <w:rsid w:val="001E56EE"/>
    <w:rsid w:val="002024C9"/>
    <w:rsid w:val="002416FB"/>
    <w:rsid w:val="002765FE"/>
    <w:rsid w:val="0029659D"/>
    <w:rsid w:val="002B1DC0"/>
    <w:rsid w:val="00301277"/>
    <w:rsid w:val="003336DF"/>
    <w:rsid w:val="00360214"/>
    <w:rsid w:val="003E0441"/>
    <w:rsid w:val="00421BA4"/>
    <w:rsid w:val="00444D21"/>
    <w:rsid w:val="0045359E"/>
    <w:rsid w:val="004B352B"/>
    <w:rsid w:val="00537EFB"/>
    <w:rsid w:val="00543092"/>
    <w:rsid w:val="0055631D"/>
    <w:rsid w:val="00573E75"/>
    <w:rsid w:val="005C7CDD"/>
    <w:rsid w:val="00602D73"/>
    <w:rsid w:val="00612669"/>
    <w:rsid w:val="00637681"/>
    <w:rsid w:val="00695EA4"/>
    <w:rsid w:val="006B4F08"/>
    <w:rsid w:val="00726689"/>
    <w:rsid w:val="0073747E"/>
    <w:rsid w:val="00751889"/>
    <w:rsid w:val="007F0919"/>
    <w:rsid w:val="00801413"/>
    <w:rsid w:val="008240F0"/>
    <w:rsid w:val="00827DC1"/>
    <w:rsid w:val="00880D6B"/>
    <w:rsid w:val="008C0823"/>
    <w:rsid w:val="008D4135"/>
    <w:rsid w:val="008D6FC9"/>
    <w:rsid w:val="00906B80"/>
    <w:rsid w:val="009314EA"/>
    <w:rsid w:val="0093717C"/>
    <w:rsid w:val="009675CA"/>
    <w:rsid w:val="00973439"/>
    <w:rsid w:val="0098223E"/>
    <w:rsid w:val="009855A9"/>
    <w:rsid w:val="00987DDB"/>
    <w:rsid w:val="00A352F5"/>
    <w:rsid w:val="00A4483C"/>
    <w:rsid w:val="00A66D1F"/>
    <w:rsid w:val="00AA027C"/>
    <w:rsid w:val="00B65B56"/>
    <w:rsid w:val="00B8227F"/>
    <w:rsid w:val="00B865A8"/>
    <w:rsid w:val="00B8779F"/>
    <w:rsid w:val="00B920E4"/>
    <w:rsid w:val="00BB3B00"/>
    <w:rsid w:val="00BE73FF"/>
    <w:rsid w:val="00C34E52"/>
    <w:rsid w:val="00C41EF2"/>
    <w:rsid w:val="00CB13FF"/>
    <w:rsid w:val="00CC4285"/>
    <w:rsid w:val="00CF2E95"/>
    <w:rsid w:val="00CF532A"/>
    <w:rsid w:val="00D204C4"/>
    <w:rsid w:val="00D3111E"/>
    <w:rsid w:val="00D400FF"/>
    <w:rsid w:val="00D40E17"/>
    <w:rsid w:val="00D97770"/>
    <w:rsid w:val="00DA7BB5"/>
    <w:rsid w:val="00E351AA"/>
    <w:rsid w:val="00EA275A"/>
    <w:rsid w:val="00ED15E6"/>
    <w:rsid w:val="00F622F3"/>
    <w:rsid w:val="00F91F13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04EEE091-E571-44BF-B2E0-F94E7F2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04847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A5498E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A5498E"/>
    <w:pPr>
      <w:keepNext/>
      <w:tabs>
        <w:tab w:val="left" w:pos="1985"/>
        <w:tab w:val="left" w:pos="4253"/>
        <w:tab w:val="left" w:pos="6804"/>
      </w:tabs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A5498E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rsid w:val="00A5498E"/>
    <w:pPr>
      <w:keepNext/>
      <w:spacing w:after="1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5498E"/>
    <w:pPr>
      <w:keepNext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rsid w:val="00A5498E"/>
    <w:pPr>
      <w:keepNext/>
      <w:jc w:val="center"/>
      <w:outlineLvl w:val="5"/>
    </w:pPr>
    <w:rPr>
      <w:b/>
      <w:sz w:val="18"/>
    </w:rPr>
  </w:style>
  <w:style w:type="paragraph" w:styleId="Titre7">
    <w:name w:val="heading 7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7"/>
    </w:pPr>
    <w:rPr>
      <w:b/>
    </w:rPr>
  </w:style>
  <w:style w:type="paragraph" w:styleId="Titre9">
    <w:name w:val="heading 9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5498E"/>
    <w:pPr>
      <w:tabs>
        <w:tab w:val="left" w:pos="7371"/>
      </w:tabs>
      <w:ind w:left="284" w:hanging="284"/>
    </w:pPr>
    <w:rPr>
      <w:b/>
      <w:sz w:val="22"/>
    </w:rPr>
  </w:style>
  <w:style w:type="paragraph" w:styleId="En-tte">
    <w:name w:val="header"/>
    <w:basedOn w:val="Normal"/>
    <w:rsid w:val="00A549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5498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5498E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</w:style>
  <w:style w:type="character" w:customStyle="1" w:styleId="Formularfeld">
    <w:name w:val="Formularfeld"/>
    <w:rsid w:val="00A5498E"/>
    <w:rPr>
      <w:noProof/>
      <w:color w:val="0000FF"/>
    </w:rPr>
  </w:style>
  <w:style w:type="paragraph" w:styleId="Retraitcorpsdetexte2">
    <w:name w:val="Body Text Indent 2"/>
    <w:basedOn w:val="Normal"/>
    <w:rsid w:val="00A5498E"/>
    <w:pPr>
      <w:tabs>
        <w:tab w:val="left" w:pos="426"/>
        <w:tab w:val="left" w:pos="4536"/>
        <w:tab w:val="left" w:pos="9923"/>
      </w:tabs>
      <w:ind w:left="426"/>
      <w:jc w:val="both"/>
    </w:pPr>
    <w:rPr>
      <w:lang w:val="fr-FR"/>
    </w:rPr>
  </w:style>
  <w:style w:type="paragraph" w:styleId="Notedebasdepage">
    <w:name w:val="footnote text"/>
    <w:basedOn w:val="Normal"/>
    <w:rsid w:val="00A5498E"/>
    <w:rPr>
      <w:lang w:val="de-DE" w:eastAsia="en-US"/>
    </w:rPr>
  </w:style>
  <w:style w:type="character" w:styleId="Lienhypertexte">
    <w:name w:val="Hyperlink"/>
    <w:rsid w:val="00A5498E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A5498E"/>
    <w:rPr>
      <w:vertAlign w:val="superscript"/>
    </w:rPr>
  </w:style>
  <w:style w:type="paragraph" w:styleId="Corpsdetexte2">
    <w:name w:val="Body Text 2"/>
    <w:basedOn w:val="Normal"/>
    <w:rsid w:val="00A5498E"/>
    <w:pPr>
      <w:jc w:val="both"/>
    </w:pPr>
    <w:rPr>
      <w:rFonts w:cs="Arial"/>
      <w:sz w:val="22"/>
      <w:szCs w:val="24"/>
      <w:lang w:val="fr-FR"/>
    </w:rPr>
  </w:style>
  <w:style w:type="paragraph" w:styleId="Textedebulles">
    <w:name w:val="Balloon Text"/>
    <w:basedOn w:val="Normal"/>
    <w:rsid w:val="00B973B9"/>
    <w:rPr>
      <w:rFonts w:ascii="Tahoma" w:hAnsi="Tahoma" w:cs="Tahoma"/>
      <w:sz w:val="16"/>
      <w:szCs w:val="16"/>
    </w:rPr>
  </w:style>
  <w:style w:type="paragraph" w:customStyle="1" w:styleId="AbstandKlein">
    <w:name w:val="AbstandKlein"/>
    <w:basedOn w:val="Normal"/>
    <w:rsid w:val="008D6FC9"/>
    <w:rPr>
      <w:sz w:val="6"/>
      <w:szCs w:val="6"/>
      <w:lang w:val="de-CH" w:eastAsia="de-CH"/>
    </w:rPr>
  </w:style>
  <w:style w:type="table" w:styleId="Grilledutableau">
    <w:name w:val="Table Grid"/>
    <w:basedOn w:val="TableauNormal"/>
    <w:rsid w:val="00C41EF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D204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Rapport médical</vt:lpstr>
      <vt:lpstr>Rapport médical</vt:lpstr>
    </vt:vector>
  </TitlesOfParts>
  <Company>OAI Fribourg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Raphael MECKL</cp:lastModifiedBy>
  <cp:revision>2</cp:revision>
  <cp:lastPrinted>2003-09-08T11:25:00Z</cp:lastPrinted>
  <dcterms:created xsi:type="dcterms:W3CDTF">2024-07-01T12:59:00Z</dcterms:created>
  <dcterms:modified xsi:type="dcterms:W3CDTF">2024-07-01T12:59:00Z</dcterms:modified>
</cp:coreProperties>
</file>